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8DDEE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Администрация Сельского поселения Кальтяевский сельсовет муниципального района Татышлинский район</w:t>
      </w:r>
    </w:p>
    <w:p w14:paraId="3AD6B480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Башкортостан</w:t>
      </w:r>
    </w:p>
    <w:p w14:paraId="59D77673" w14:textId="77777777" w:rsidR="004723E0" w:rsidRPr="00914BB9" w:rsidRDefault="004723E0" w:rsidP="004723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E7EF32" w14:textId="77777777" w:rsidR="004723E0" w:rsidRPr="00914BB9" w:rsidRDefault="004723E0" w:rsidP="004723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11D02DB4" w14:textId="3DCE42F0" w:rsidR="004723E0" w:rsidRDefault="00630AA7" w:rsidP="004723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16 апреля </w:t>
      </w:r>
      <w:r w:rsidR="004723E0" w:rsidRPr="00914BB9">
        <w:rPr>
          <w:rFonts w:ascii="Times New Roman" w:hAnsi="Times New Roman" w:cs="Times New Roman"/>
          <w:b/>
          <w:bCs/>
          <w:sz w:val="28"/>
          <w:szCs w:val="28"/>
        </w:rPr>
        <w:t xml:space="preserve">2020 г.                                                                                  </w:t>
      </w:r>
      <w:proofErr w:type="gramStart"/>
      <w:r w:rsidR="004723E0" w:rsidRPr="00914BB9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16</w:t>
      </w:r>
      <w:proofErr w:type="gramEnd"/>
    </w:p>
    <w:p w14:paraId="422A3155" w14:textId="77777777" w:rsidR="00914BB9" w:rsidRPr="00914BB9" w:rsidRDefault="00914BB9" w:rsidP="004723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761260" w14:textId="77777777" w:rsidR="004723E0" w:rsidRPr="00914BB9" w:rsidRDefault="004723E0" w:rsidP="0025757E">
      <w:pPr>
        <w:spacing w:after="0" w:line="240" w:lineRule="auto"/>
        <w:ind w:right="623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914BB9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№ 15 от 25 апреля 2019 г. «Об утверждении Порядка получения муниципальными служащими Администрации Сельского поселения Кальтяевский сельсовет муниципального района Татышлинский район Республики Башкортостан разрешения представителя  нанимателя (работодателя)  на  участие  на  безвозмездной основе в управлении  некоммерческой организацией в качестве единоличного исполнительного органа или вхождения в состав их коллегиальных органов управления»</w:t>
      </w:r>
    </w:p>
    <w:p w14:paraId="1EABF1BA" w14:textId="77777777" w:rsidR="004723E0" w:rsidRPr="00914BB9" w:rsidRDefault="004723E0" w:rsidP="004723E0">
      <w:pPr>
        <w:spacing w:after="0" w:line="360" w:lineRule="atLeast"/>
        <w:ind w:right="623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56521FF" w14:textId="50297A38" w:rsidR="004723E0" w:rsidRDefault="004723E0" w:rsidP="004723E0">
      <w:pPr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914B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  с внесением изменений в пункт 3 части 1 статьи</w:t>
      </w:r>
      <w:r w:rsidRPr="00914BB9">
        <w:rPr>
          <w:rFonts w:ascii="Times New Roman" w:hAnsi="Times New Roman" w:cs="Times New Roman"/>
          <w:sz w:val="28"/>
          <w:szCs w:val="28"/>
        </w:rPr>
        <w:t> </w:t>
      </w:r>
      <w:hyperlink r:id="rId5" w:history="1">
        <w:r w:rsidRPr="00914BB9">
          <w:rPr>
            <w:rFonts w:ascii="Times New Roman" w:hAnsi="Times New Roman" w:cs="Times New Roman"/>
            <w:sz w:val="28"/>
            <w:szCs w:val="28"/>
          </w:rPr>
          <w:t>14</w:t>
        </w:r>
      </w:hyperlink>
      <w:r w:rsidRPr="00914BB9">
        <w:rPr>
          <w:rFonts w:ascii="Times New Roman" w:hAnsi="Times New Roman" w:cs="Times New Roman"/>
          <w:sz w:val="28"/>
          <w:szCs w:val="28"/>
        </w:rPr>
        <w:t> </w:t>
      </w:r>
      <w:r w:rsidRPr="00914B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Федерального  закона  от  02.03.2007 г. № 25-ФЗ (в ред. от 16.12.2019 № 432-ФЗ) «О муниципальной  службе в Российской Федерации», протестом прокуратуры Татышлинского района от 02.04.2010 № 7-1-2020,  Администрация Сельского поселения Кальтяевский сельсовет муниципального района Татышлинский район Республики Башкортостан   </w:t>
      </w:r>
    </w:p>
    <w:p w14:paraId="62428611" w14:textId="77777777" w:rsidR="0091304A" w:rsidRPr="00914BB9" w:rsidRDefault="0091304A" w:rsidP="004723E0">
      <w:pPr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53D5FAAB" w14:textId="2D1E1E35" w:rsidR="004723E0" w:rsidRDefault="0091304A" w:rsidP="0091304A">
      <w:pPr>
        <w:spacing w:after="0" w:line="360" w:lineRule="atLeast"/>
        <w:jc w:val="center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91304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ПОСТАНОВЛЯЕТ:</w:t>
      </w:r>
    </w:p>
    <w:p w14:paraId="77799D89" w14:textId="77777777" w:rsidR="0091304A" w:rsidRPr="0091304A" w:rsidRDefault="0091304A" w:rsidP="0091304A">
      <w:pPr>
        <w:spacing w:after="0" w:line="360" w:lineRule="atLeast"/>
        <w:jc w:val="center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14:paraId="0BFBB35A" w14:textId="053CC6A4" w:rsidR="004723E0" w:rsidRPr="0076425B" w:rsidRDefault="00E43C38" w:rsidP="0076425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Пункт </w:t>
      </w:r>
      <w:r w:rsidR="0076425B" w:rsidRPr="0076425B">
        <w:rPr>
          <w:rFonts w:ascii="Times New Roman" w:hAnsi="Times New Roman" w:cs="Times New Roman"/>
          <w:spacing w:val="2"/>
          <w:sz w:val="28"/>
          <w:szCs w:val="28"/>
        </w:rPr>
        <w:t xml:space="preserve">2 </w:t>
      </w:r>
      <w:r>
        <w:rPr>
          <w:rFonts w:ascii="Times New Roman" w:hAnsi="Times New Roman" w:cs="Times New Roman"/>
          <w:spacing w:val="2"/>
          <w:sz w:val="28"/>
          <w:szCs w:val="28"/>
        </w:rPr>
        <w:t>приложения «</w:t>
      </w:r>
      <w:r w:rsidR="0076425B" w:rsidRPr="0076425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76425B" w:rsidRPr="0076425B">
        <w:rPr>
          <w:rFonts w:ascii="Times New Roman" w:hAnsi="Times New Roman" w:cs="Times New Roman"/>
          <w:sz w:val="28"/>
          <w:szCs w:val="28"/>
        </w:rPr>
        <w:t xml:space="preserve"> получения муниципальным служащим </w:t>
      </w:r>
      <w:r w:rsidR="0076425B" w:rsidRPr="007642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Администрации Сельского поселения Кальтяевский сельсовет муниципального района Татышлинский район Республики Башкортостан </w:t>
      </w:r>
      <w:r w:rsidR="0076425B" w:rsidRPr="0076425B">
        <w:rPr>
          <w:rFonts w:ascii="Times New Roman" w:hAnsi="Times New Roman" w:cs="Times New Roman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r>
        <w:rPr>
          <w:rFonts w:ascii="Times New Roman" w:hAnsi="Times New Roman" w:cs="Times New Roman"/>
          <w:sz w:val="28"/>
          <w:szCs w:val="28"/>
        </w:rPr>
        <w:t xml:space="preserve">» Постановления </w:t>
      </w:r>
      <w:r w:rsidRPr="00E43C38">
        <w:rPr>
          <w:rFonts w:ascii="Times New Roman" w:hAnsi="Times New Roman" w:cs="Times New Roman"/>
          <w:sz w:val="28"/>
          <w:szCs w:val="28"/>
        </w:rPr>
        <w:t xml:space="preserve">«Об утверждении Порядка получения муниципальными служащими Администрации Сельского поселения Кальтяевский сельсовет муниципального района Татышлинский район Республики Башкортостан разрешения представителя  нанимателя (работодателя)  на  участие  на  безвозмездной основе в управлении  некоммерческой организацией в качестве единоличного исполнительного органа или вхождения в состав их коллегиальных органов управления» от 25 апреля 2019 г. № 15 </w:t>
      </w:r>
      <w:r w:rsidR="0076425B" w:rsidRPr="00E43C38">
        <w:rPr>
          <w:rFonts w:ascii="Times New Roman" w:hAnsi="Times New Roman" w:cs="Times New Roman"/>
          <w:spacing w:val="2"/>
          <w:sz w:val="28"/>
          <w:szCs w:val="28"/>
        </w:rPr>
        <w:t xml:space="preserve"> изложи</w:t>
      </w:r>
      <w:r w:rsidRPr="00E43C38">
        <w:rPr>
          <w:rFonts w:ascii="Times New Roman" w:hAnsi="Times New Roman" w:cs="Times New Roman"/>
          <w:spacing w:val="2"/>
          <w:sz w:val="28"/>
          <w:szCs w:val="28"/>
        </w:rPr>
        <w:t>ть</w:t>
      </w:r>
      <w:r w:rsidR="0076425B" w:rsidRPr="00E43C38">
        <w:rPr>
          <w:rFonts w:ascii="Times New Roman" w:hAnsi="Times New Roman" w:cs="Times New Roman"/>
          <w:spacing w:val="2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2"/>
          <w:sz w:val="28"/>
          <w:szCs w:val="28"/>
        </w:rPr>
        <w:t>следующей</w:t>
      </w:r>
      <w:r w:rsidR="0076425B" w:rsidRPr="0076425B">
        <w:rPr>
          <w:rFonts w:ascii="Times New Roman" w:hAnsi="Times New Roman" w:cs="Times New Roman"/>
          <w:spacing w:val="2"/>
          <w:sz w:val="28"/>
          <w:szCs w:val="28"/>
        </w:rPr>
        <w:t xml:space="preserve"> редакции:</w:t>
      </w:r>
    </w:p>
    <w:p w14:paraId="6380DF0B" w14:textId="7C65BD7A" w:rsidR="001A4581" w:rsidRPr="001A4581" w:rsidRDefault="0076425B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«2. </w:t>
      </w:r>
      <w:r w:rsidR="001A4581" w:rsidRPr="001A4581">
        <w:rPr>
          <w:rFonts w:ascii="Times New Roman" w:hAnsi="Times New Roman" w:cs="Times New Roman"/>
          <w:spacing w:val="2"/>
          <w:sz w:val="28"/>
          <w:szCs w:val="28"/>
        </w:rPr>
        <w:t xml:space="preserve">Настоящий Порядок не распространяется на </w:t>
      </w:r>
      <w:r w:rsidRPr="001A4581">
        <w:rPr>
          <w:rFonts w:ascii="Times New Roman" w:hAnsi="Times New Roman" w:cs="Times New Roman"/>
          <w:spacing w:val="2"/>
          <w:sz w:val="28"/>
          <w:szCs w:val="28"/>
        </w:rPr>
        <w:t xml:space="preserve">участие </w:t>
      </w: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A4581"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управлении коммерческой или некоммерческой организацией, за исключением следующих случаев:</w:t>
      </w:r>
    </w:p>
    <w:p w14:paraId="61F9A06E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14:paraId="408C8A55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14:paraId="6AA3A7B5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14:paraId="2365B9E0" w14:textId="77777777" w:rsidR="001A4581" w:rsidRP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14:paraId="1098882A" w14:textId="44090165" w:rsidR="001A4581" w:rsidRDefault="001A4581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581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иные случаи, предусмотренные федеральными законами</w:t>
      </w:r>
      <w:r w:rsidR="0076425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CE4D6CB" w14:textId="778D03D3" w:rsidR="0076425B" w:rsidRPr="0076425B" w:rsidRDefault="0076425B" w:rsidP="0076425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</w:t>
      </w:r>
      <w:r w:rsidRPr="0076425B">
        <w:rPr>
          <w:rFonts w:ascii="Times New Roman" w:hAnsi="Times New Roman" w:cs="Times New Roman"/>
        </w:rPr>
        <w:t xml:space="preserve"> </w:t>
      </w:r>
      <w:r w:rsidRPr="0076425B">
        <w:rPr>
          <w:rFonts w:ascii="Times New Roman" w:hAnsi="Times New Roman" w:cs="Times New Roman"/>
          <w:sz w:val="28"/>
          <w:szCs w:val="28"/>
        </w:rPr>
        <w:t xml:space="preserve">2. </w:t>
      </w:r>
      <w:r w:rsidRPr="0076425B">
        <w:rPr>
          <w:rFonts w:ascii="Times New Roman" w:hAnsi="Times New Roman" w:cs="Times New Roman"/>
          <w:color w:val="000000"/>
          <w:sz w:val="28"/>
          <w:szCs w:val="28"/>
        </w:rPr>
        <w:t>Разместить постановление на официальном сайте</w:t>
      </w:r>
      <w:r w:rsidR="00630AA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630AA7" w:rsidRPr="00630AA7">
        <w:rPr>
          <w:rFonts w:ascii="Times New Roman" w:hAnsi="Times New Roman" w:cs="Times New Roman"/>
          <w:color w:val="000000"/>
          <w:sz w:val="28"/>
          <w:szCs w:val="28"/>
        </w:rPr>
        <w:t>http://kaltjaevo.ru</w:t>
      </w:r>
      <w:r w:rsidR="00630AA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7642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6425B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>и на</w:t>
      </w:r>
      <w:r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 </w:t>
      </w:r>
      <w:r w:rsidR="00630AA7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>и</w:t>
      </w:r>
      <w:r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нформационном </w:t>
      </w:r>
      <w:r w:rsidR="0025757E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 xml:space="preserve">стенде </w:t>
      </w:r>
      <w:r w:rsidR="0025757E" w:rsidRPr="0076425B">
        <w:rPr>
          <w:rStyle w:val="a4"/>
          <w:rFonts w:ascii="Times New Roman" w:eastAsia="Arial Unicode MS" w:hAnsi="Times New Roman" w:cs="Times New Roman"/>
          <w:bCs/>
          <w:color w:val="auto"/>
          <w:sz w:val="28"/>
          <w:szCs w:val="28"/>
          <w:u w:val="none"/>
        </w:rPr>
        <w:t>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757E" w:rsidRPr="0076425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6425B">
        <w:rPr>
          <w:rFonts w:ascii="Times New Roman" w:hAnsi="Times New Roman" w:cs="Times New Roman"/>
          <w:color w:val="000000"/>
          <w:sz w:val="28"/>
          <w:szCs w:val="28"/>
        </w:rPr>
        <w:t xml:space="preserve"> Кальтяевский сельсовет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210EDB5" w14:textId="6F4BAD37" w:rsidR="0076425B" w:rsidRPr="0076425B" w:rsidRDefault="0025757E" w:rsidP="0025757E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</w:t>
      </w:r>
      <w:r w:rsidR="0076425B" w:rsidRPr="007642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 Контроль исполнения настоящего постановления оставляю за собой.</w:t>
      </w:r>
    </w:p>
    <w:p w14:paraId="1E7C08EE" w14:textId="393A0147" w:rsidR="0076425B" w:rsidRDefault="0076425B" w:rsidP="0076425B">
      <w:pPr>
        <w:spacing w:after="0" w:line="360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014FC5CE" w14:textId="6C642E79" w:rsidR="0076425B" w:rsidRDefault="0076425B" w:rsidP="0076425B">
      <w:pPr>
        <w:spacing w:after="0" w:line="360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176F5394" w14:textId="77777777" w:rsidR="0076425B" w:rsidRPr="0076425B" w:rsidRDefault="0076425B" w:rsidP="0076425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6425B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Р.Н. Гарипов</w:t>
      </w:r>
    </w:p>
    <w:p w14:paraId="348C7EAF" w14:textId="77777777" w:rsidR="0076425B" w:rsidRPr="001A4581" w:rsidRDefault="0076425B" w:rsidP="001A45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F15D0F" w14:textId="77777777" w:rsidR="004757FA" w:rsidRDefault="004757FA"/>
    <w:sectPr w:rsidR="004757FA" w:rsidSect="00B50CE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1D26AB"/>
    <w:multiLevelType w:val="hybridMultilevel"/>
    <w:tmpl w:val="192E508E"/>
    <w:lvl w:ilvl="0" w:tplc="1FB6CA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81"/>
    <w:rsid w:val="00155A50"/>
    <w:rsid w:val="001A4581"/>
    <w:rsid w:val="0025757E"/>
    <w:rsid w:val="003F07E9"/>
    <w:rsid w:val="004723E0"/>
    <w:rsid w:val="004757FA"/>
    <w:rsid w:val="00630AA7"/>
    <w:rsid w:val="00653006"/>
    <w:rsid w:val="0071672F"/>
    <w:rsid w:val="0076425B"/>
    <w:rsid w:val="0091304A"/>
    <w:rsid w:val="00914229"/>
    <w:rsid w:val="00914BB9"/>
    <w:rsid w:val="00B50CE8"/>
    <w:rsid w:val="00C1653A"/>
    <w:rsid w:val="00CD0D04"/>
    <w:rsid w:val="00E4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E4A0"/>
  <w15:chartTrackingRefBased/>
  <w15:docId w15:val="{CBCE9AEA-3424-4D38-856A-37202D8B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25B"/>
    <w:pPr>
      <w:ind w:left="720"/>
      <w:contextualSpacing/>
    </w:pPr>
  </w:style>
  <w:style w:type="character" w:styleId="a4">
    <w:name w:val="Hyperlink"/>
    <w:rsid w:val="0076425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76425B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13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3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3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17C52CF93A55BF8901BCE0F08480682F6CC8F2998C85A1D5065D9DA043D6455C87BF6E9A969C85D2E5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2020-04-16T07:16:00Z</cp:lastPrinted>
  <dcterms:created xsi:type="dcterms:W3CDTF">2020-04-16T07:17:00Z</dcterms:created>
  <dcterms:modified xsi:type="dcterms:W3CDTF">2020-04-16T07:17:00Z</dcterms:modified>
</cp:coreProperties>
</file>