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526" w:rsidRPr="004B1526" w:rsidRDefault="004B1526" w:rsidP="004B1526">
      <w:pPr>
        <w:pStyle w:val="a4"/>
        <w:spacing w:before="0" w:beforeAutospacing="0" w:after="0" w:afterAutospacing="0"/>
        <w:ind w:firstLine="426"/>
        <w:jc w:val="center"/>
        <w:rPr>
          <w:b/>
          <w:color w:val="000000" w:themeColor="text1"/>
          <w:sz w:val="28"/>
          <w:szCs w:val="28"/>
        </w:rPr>
      </w:pPr>
      <w:r w:rsidRPr="004B1526">
        <w:rPr>
          <w:b/>
          <w:bCs/>
          <w:color w:val="000000" w:themeColor="text1"/>
          <w:sz w:val="28"/>
          <w:szCs w:val="28"/>
        </w:rPr>
        <w:t>РЕШЕНИЕ</w:t>
      </w:r>
    </w:p>
    <w:p w:rsidR="004B152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b/>
          <w:bCs/>
          <w:color w:val="000000" w:themeColor="text1"/>
          <w:sz w:val="28"/>
          <w:szCs w:val="28"/>
        </w:rPr>
      </w:pPr>
      <w:r w:rsidRPr="004B1526">
        <w:rPr>
          <w:b/>
          <w:bCs/>
          <w:color w:val="000000" w:themeColor="text1"/>
          <w:sz w:val="28"/>
          <w:szCs w:val="28"/>
        </w:rPr>
        <w:t>Совет</w:t>
      </w:r>
      <w:r w:rsidR="004B1526" w:rsidRPr="004B1526">
        <w:rPr>
          <w:b/>
          <w:bCs/>
          <w:color w:val="000000" w:themeColor="text1"/>
          <w:sz w:val="28"/>
          <w:szCs w:val="28"/>
        </w:rPr>
        <w:t>а</w:t>
      </w:r>
      <w:r w:rsidRPr="004B1526">
        <w:rPr>
          <w:b/>
          <w:bCs/>
          <w:color w:val="000000" w:themeColor="text1"/>
          <w:sz w:val="28"/>
          <w:szCs w:val="28"/>
        </w:rPr>
        <w:t xml:space="preserve"> сельского поселения </w:t>
      </w:r>
      <w:proofErr w:type="gramStart"/>
      <w:r w:rsidRPr="004B1526">
        <w:rPr>
          <w:b/>
          <w:bCs/>
          <w:color w:val="000000" w:themeColor="text1"/>
          <w:sz w:val="28"/>
          <w:szCs w:val="28"/>
        </w:rPr>
        <w:t>Кальтяевский  сельсовет</w:t>
      </w:r>
      <w:proofErr w:type="gramEnd"/>
      <w:r w:rsidRPr="004B1526">
        <w:rPr>
          <w:b/>
          <w:bCs/>
          <w:color w:val="000000" w:themeColor="text1"/>
          <w:sz w:val="28"/>
          <w:szCs w:val="28"/>
        </w:rPr>
        <w:t xml:space="preserve"> муниципального района Татышлинский район</w:t>
      </w:r>
    </w:p>
    <w:p w:rsidR="00A51061" w:rsidRPr="004B1526" w:rsidRDefault="00A51061" w:rsidP="004B1526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4B1526">
        <w:rPr>
          <w:b/>
          <w:bCs/>
          <w:color w:val="000000" w:themeColor="text1"/>
          <w:sz w:val="28"/>
          <w:szCs w:val="28"/>
        </w:rPr>
        <w:t xml:space="preserve"> Республики Башкортостан</w:t>
      </w:r>
    </w:p>
    <w:p w:rsidR="00A51061" w:rsidRPr="004B152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b/>
          <w:color w:val="000000" w:themeColor="text1"/>
          <w:sz w:val="28"/>
          <w:szCs w:val="28"/>
        </w:rPr>
      </w:pPr>
    </w:p>
    <w:p w:rsidR="00A51061" w:rsidRPr="004B152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b/>
          <w:color w:val="000000" w:themeColor="text1"/>
          <w:sz w:val="28"/>
          <w:szCs w:val="28"/>
        </w:rPr>
      </w:pPr>
    </w:p>
    <w:p w:rsidR="004B152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b/>
          <w:bCs/>
          <w:color w:val="000000" w:themeColor="text1"/>
          <w:sz w:val="28"/>
          <w:szCs w:val="28"/>
        </w:rPr>
      </w:pPr>
      <w:r w:rsidRPr="004B1526">
        <w:rPr>
          <w:b/>
          <w:bCs/>
          <w:color w:val="000000" w:themeColor="text1"/>
          <w:sz w:val="28"/>
          <w:szCs w:val="28"/>
        </w:rPr>
        <w:t xml:space="preserve">Об утверждении Порядка принятия решения о применении мер ответственности к депутату, члену выборного органа местного самоуправления, выборному должностному лицу местного </w:t>
      </w:r>
      <w:r w:rsidR="004B1526" w:rsidRPr="004B1526">
        <w:rPr>
          <w:b/>
          <w:bCs/>
          <w:color w:val="000000" w:themeColor="text1"/>
          <w:sz w:val="28"/>
          <w:szCs w:val="28"/>
        </w:rPr>
        <w:t>самоуправления сельского</w:t>
      </w:r>
      <w:r w:rsidRPr="004B1526">
        <w:rPr>
          <w:rStyle w:val="a3"/>
          <w:b/>
          <w:color w:val="000000" w:themeColor="text1"/>
          <w:sz w:val="28"/>
          <w:szCs w:val="28"/>
          <w:u w:val="none"/>
        </w:rPr>
        <w:t xml:space="preserve"> поселения Кальтяевский </w:t>
      </w:r>
      <w:r w:rsidRPr="004B1526">
        <w:rPr>
          <w:rStyle w:val="a3"/>
          <w:b/>
          <w:color w:val="000000" w:themeColor="text1"/>
          <w:sz w:val="28"/>
          <w:szCs w:val="28"/>
        </w:rPr>
        <w:t>с</w:t>
      </w:r>
      <w:r w:rsidRPr="004B1526">
        <w:rPr>
          <w:rStyle w:val="a3"/>
          <w:b/>
          <w:color w:val="000000" w:themeColor="text1"/>
          <w:sz w:val="28"/>
          <w:szCs w:val="28"/>
          <w:u w:val="none"/>
        </w:rPr>
        <w:t>ельсовет</w:t>
      </w:r>
      <w:r w:rsidRPr="004B1526">
        <w:rPr>
          <w:rStyle w:val="a3"/>
          <w:b/>
          <w:color w:val="000000" w:themeColor="text1"/>
          <w:sz w:val="28"/>
          <w:szCs w:val="28"/>
        </w:rPr>
        <w:t xml:space="preserve"> </w:t>
      </w:r>
      <w:r w:rsidRPr="004B1526">
        <w:rPr>
          <w:b/>
          <w:bCs/>
          <w:color w:val="000000" w:themeColor="text1"/>
          <w:sz w:val="28"/>
          <w:szCs w:val="28"/>
        </w:rPr>
        <w:t>муниципального района Татышлинский район</w:t>
      </w:r>
    </w:p>
    <w:p w:rsidR="00A51061" w:rsidRPr="004B152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b/>
          <w:color w:val="000000" w:themeColor="text1"/>
          <w:sz w:val="28"/>
          <w:szCs w:val="28"/>
        </w:rPr>
      </w:pPr>
      <w:r w:rsidRPr="004B1526">
        <w:rPr>
          <w:b/>
          <w:bCs/>
          <w:color w:val="000000" w:themeColor="text1"/>
          <w:sz w:val="28"/>
          <w:szCs w:val="28"/>
        </w:rPr>
        <w:t xml:space="preserve"> Республики Башкортостан</w:t>
      </w:r>
    </w:p>
    <w:p w:rsidR="00A51061" w:rsidRPr="004B152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b/>
          <w:color w:val="000000" w:themeColor="text1"/>
          <w:sz w:val="28"/>
          <w:szCs w:val="28"/>
        </w:rPr>
      </w:pP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</w:p>
    <w:p w:rsidR="00A51061" w:rsidRDefault="00A51061" w:rsidP="00A51061">
      <w:pPr>
        <w:pStyle w:val="a4"/>
        <w:spacing w:before="0" w:beforeAutospacing="0" w:after="0" w:afterAutospacing="0"/>
        <w:ind w:right="50" w:firstLine="426"/>
        <w:jc w:val="both"/>
        <w:rPr>
          <w:color w:val="000000" w:themeColor="text1"/>
          <w:sz w:val="28"/>
          <w:szCs w:val="28"/>
        </w:rPr>
      </w:pPr>
      <w:r w:rsidRPr="00855D1F">
        <w:rPr>
          <w:sz w:val="28"/>
          <w:szCs w:val="28"/>
        </w:rPr>
        <w:t>В соответствии с Федеральным </w:t>
      </w:r>
      <w:hyperlink r:id="rId4" w:history="1">
        <w:r w:rsidRPr="00855D1F">
          <w:rPr>
            <w:rStyle w:val="1"/>
            <w:sz w:val="28"/>
            <w:szCs w:val="28"/>
          </w:rPr>
          <w:t>законом</w:t>
        </w:r>
      </w:hyperlink>
      <w:r w:rsidRPr="00855D1F">
        <w:rPr>
          <w:sz w:val="28"/>
          <w:szCs w:val="28"/>
        </w:rPr>
        <w:t> от 25.12.2008 г</w:t>
      </w:r>
      <w:r w:rsidR="004B1526">
        <w:rPr>
          <w:sz w:val="28"/>
          <w:szCs w:val="28"/>
        </w:rPr>
        <w:t>.</w:t>
      </w:r>
      <w:r w:rsidRPr="00855D1F">
        <w:rPr>
          <w:sz w:val="28"/>
          <w:szCs w:val="28"/>
        </w:rPr>
        <w:t xml:space="preserve"> №</w:t>
      </w:r>
      <w:r w:rsidR="004B1526">
        <w:rPr>
          <w:sz w:val="28"/>
          <w:szCs w:val="28"/>
        </w:rPr>
        <w:t xml:space="preserve"> </w:t>
      </w:r>
      <w:r w:rsidRPr="00855D1F">
        <w:rPr>
          <w:sz w:val="28"/>
          <w:szCs w:val="28"/>
        </w:rPr>
        <w:t>273 - ФЗ «О противодействии коррупции», Федеральным </w:t>
      </w:r>
      <w:hyperlink r:id="rId5" w:history="1">
        <w:r w:rsidRPr="00855D1F">
          <w:rPr>
            <w:rStyle w:val="1"/>
            <w:sz w:val="28"/>
            <w:szCs w:val="28"/>
          </w:rPr>
          <w:t>законом</w:t>
        </w:r>
      </w:hyperlink>
      <w:r w:rsidRPr="00855D1F">
        <w:rPr>
          <w:sz w:val="28"/>
          <w:szCs w:val="28"/>
        </w:rPr>
        <w:t> от 06.10.2003 г</w:t>
      </w:r>
      <w:r w:rsidR="004B1526">
        <w:rPr>
          <w:sz w:val="28"/>
          <w:szCs w:val="28"/>
        </w:rPr>
        <w:t>.</w:t>
      </w:r>
      <w:r w:rsidRPr="00855D1F">
        <w:rPr>
          <w:sz w:val="28"/>
          <w:szCs w:val="28"/>
        </w:rPr>
        <w:t xml:space="preserve"> №131-ФЗ «Об общих принципах организации местного самоуправления в Российской Федерации», Федеральным законом  от 02.03.2007</w:t>
      </w:r>
      <w:r w:rsidR="004B1526">
        <w:rPr>
          <w:sz w:val="28"/>
          <w:szCs w:val="28"/>
        </w:rPr>
        <w:t xml:space="preserve"> </w:t>
      </w:r>
      <w:r w:rsidRPr="00855D1F">
        <w:rPr>
          <w:sz w:val="28"/>
          <w:szCs w:val="28"/>
        </w:rPr>
        <w:t>г. №</w:t>
      </w:r>
      <w:r w:rsidR="004B1526">
        <w:rPr>
          <w:sz w:val="28"/>
          <w:szCs w:val="28"/>
        </w:rPr>
        <w:t xml:space="preserve"> </w:t>
      </w:r>
      <w:r w:rsidRPr="00855D1F">
        <w:rPr>
          <w:sz w:val="28"/>
          <w:szCs w:val="28"/>
        </w:rPr>
        <w:t xml:space="preserve">25-ФЗ «О муниципальной службе в Российской Федерации», </w:t>
      </w:r>
      <w:hyperlink r:id="rId6" w:tgtFrame="Logical" w:history="1">
        <w:r w:rsidRPr="00855D1F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855D1F">
        <w:rPr>
          <w:sz w:val="28"/>
          <w:szCs w:val="28"/>
        </w:rPr>
        <w:t> Ре</w:t>
      </w:r>
      <w:r w:rsidR="004B1526">
        <w:rPr>
          <w:sz w:val="28"/>
          <w:szCs w:val="28"/>
        </w:rPr>
        <w:t>спублики Башкортостан от 13.07.</w:t>
      </w:r>
      <w:r w:rsidRPr="00855D1F">
        <w:rPr>
          <w:sz w:val="28"/>
          <w:szCs w:val="28"/>
        </w:rPr>
        <w:t>2009 г</w:t>
      </w:r>
      <w:r w:rsidR="004B1526">
        <w:rPr>
          <w:sz w:val="28"/>
          <w:szCs w:val="28"/>
        </w:rPr>
        <w:t>.</w:t>
      </w:r>
      <w:r w:rsidRPr="00855D1F">
        <w:rPr>
          <w:sz w:val="28"/>
          <w:szCs w:val="28"/>
        </w:rPr>
        <w:t xml:space="preserve"> №</w:t>
      </w:r>
      <w:r w:rsidR="004B1526">
        <w:rPr>
          <w:sz w:val="28"/>
          <w:szCs w:val="28"/>
        </w:rPr>
        <w:t xml:space="preserve"> </w:t>
      </w:r>
      <w:r w:rsidRPr="00855D1F">
        <w:rPr>
          <w:sz w:val="28"/>
          <w:szCs w:val="28"/>
        </w:rPr>
        <w:t xml:space="preserve">145-з «О противодействии коррупции в </w:t>
      </w:r>
      <w:r w:rsidRPr="00333F66">
        <w:rPr>
          <w:color w:val="000000" w:themeColor="text1"/>
          <w:sz w:val="28"/>
          <w:szCs w:val="28"/>
        </w:rPr>
        <w:t>Республике Башкортостан», </w:t>
      </w:r>
      <w:hyperlink r:id="rId7" w:tgtFrame="Logical" w:history="1">
        <w:r w:rsidRPr="00333F66">
          <w:rPr>
            <w:rStyle w:val="1"/>
            <w:color w:val="000000" w:themeColor="text1"/>
            <w:sz w:val="28"/>
            <w:szCs w:val="28"/>
          </w:rPr>
          <w:t>Законом</w:t>
        </w:r>
      </w:hyperlink>
      <w:r w:rsidRPr="00333F66">
        <w:rPr>
          <w:color w:val="000000" w:themeColor="text1"/>
          <w:sz w:val="28"/>
          <w:szCs w:val="28"/>
        </w:rPr>
        <w:t> Республики Башкортостан от 18</w:t>
      </w:r>
      <w:r>
        <w:rPr>
          <w:color w:val="000000" w:themeColor="text1"/>
          <w:sz w:val="28"/>
          <w:szCs w:val="28"/>
        </w:rPr>
        <w:t>.03.</w:t>
      </w:r>
      <w:r w:rsidRPr="00333F66">
        <w:rPr>
          <w:color w:val="000000" w:themeColor="text1"/>
          <w:sz w:val="28"/>
          <w:szCs w:val="28"/>
        </w:rPr>
        <w:t>2005 г</w:t>
      </w:r>
      <w:r w:rsidR="004B1526">
        <w:rPr>
          <w:color w:val="000000" w:themeColor="text1"/>
          <w:sz w:val="28"/>
          <w:szCs w:val="28"/>
        </w:rPr>
        <w:t>.</w:t>
      </w:r>
      <w:r w:rsidRPr="00333F66">
        <w:rPr>
          <w:color w:val="000000" w:themeColor="text1"/>
          <w:sz w:val="28"/>
          <w:szCs w:val="28"/>
        </w:rPr>
        <w:t xml:space="preserve"> №162</w:t>
      </w:r>
      <w:r>
        <w:rPr>
          <w:color w:val="000000" w:themeColor="text1"/>
          <w:sz w:val="28"/>
          <w:szCs w:val="28"/>
        </w:rPr>
        <w:t>-з</w:t>
      </w:r>
      <w:r w:rsidRPr="00333F66">
        <w:rPr>
          <w:color w:val="000000" w:themeColor="text1"/>
          <w:sz w:val="28"/>
          <w:szCs w:val="28"/>
        </w:rPr>
        <w:t xml:space="preserve"> «О местном самоуправле</w:t>
      </w:r>
      <w:r>
        <w:rPr>
          <w:color w:val="000000" w:themeColor="text1"/>
          <w:sz w:val="28"/>
          <w:szCs w:val="28"/>
        </w:rPr>
        <w:t>нии в Республике Башкортостан»</w:t>
      </w:r>
      <w:r w:rsidRPr="00333F66">
        <w:rPr>
          <w:color w:val="000000" w:themeColor="text1"/>
          <w:sz w:val="28"/>
          <w:szCs w:val="28"/>
        </w:rPr>
        <w:t>, </w:t>
      </w:r>
      <w:hyperlink r:id="rId8" w:tgtFrame="Logical" w:history="1">
        <w:r w:rsidRPr="00C6765B">
          <w:rPr>
            <w:rStyle w:val="a3"/>
            <w:color w:val="000000" w:themeColor="text1"/>
            <w:sz w:val="28"/>
            <w:szCs w:val="28"/>
            <w:u w:val="none"/>
          </w:rPr>
          <w:t>Уставом</w:t>
        </w:r>
      </w:hyperlink>
      <w:r w:rsidRPr="00C6765B">
        <w:rPr>
          <w:rStyle w:val="a3"/>
          <w:color w:val="000000" w:themeColor="text1"/>
          <w:sz w:val="28"/>
          <w:szCs w:val="28"/>
          <w:u w:val="none"/>
        </w:rPr>
        <w:t xml:space="preserve"> сельского поселения Кальтяевский  сельсовет</w:t>
      </w:r>
      <w:r w:rsidRPr="00333F66">
        <w:rPr>
          <w:color w:val="000000" w:themeColor="text1"/>
          <w:sz w:val="28"/>
          <w:szCs w:val="28"/>
        </w:rPr>
        <w:t xml:space="preserve"> муниципального района </w:t>
      </w:r>
      <w:r>
        <w:rPr>
          <w:color w:val="000000" w:themeColor="text1"/>
          <w:sz w:val="28"/>
          <w:szCs w:val="28"/>
        </w:rPr>
        <w:t>Татышлинский</w:t>
      </w:r>
      <w:r w:rsidRPr="00333F66">
        <w:rPr>
          <w:color w:val="000000" w:themeColor="text1"/>
          <w:sz w:val="28"/>
          <w:szCs w:val="28"/>
        </w:rPr>
        <w:t xml:space="preserve"> район Республики Башкортостан</w:t>
      </w:r>
    </w:p>
    <w:p w:rsidR="00A51061" w:rsidRDefault="00A51061" w:rsidP="00A51061">
      <w:pPr>
        <w:pStyle w:val="a4"/>
        <w:spacing w:before="0" w:beforeAutospacing="0" w:after="0" w:afterAutospacing="0"/>
        <w:ind w:right="50" w:firstLine="426"/>
        <w:jc w:val="center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РЕШИЛ:</w:t>
      </w:r>
    </w:p>
    <w:p w:rsidR="007B6514" w:rsidRPr="00333F66" w:rsidRDefault="007B6514" w:rsidP="00A51061">
      <w:pPr>
        <w:pStyle w:val="a4"/>
        <w:spacing w:before="0" w:beforeAutospacing="0" w:after="0" w:afterAutospacing="0"/>
        <w:ind w:right="50" w:firstLine="426"/>
        <w:jc w:val="center"/>
        <w:rPr>
          <w:color w:val="000000" w:themeColor="text1"/>
          <w:sz w:val="28"/>
          <w:szCs w:val="28"/>
        </w:rPr>
      </w:pP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 xml:space="preserve">1. Утвердить Порядок принятия решения о применении мер ответственности к депутату, члену выборного органа местного самоуправления, выборному должностному лицу местного самоуправления Совета сельского поселения </w:t>
      </w:r>
      <w:r w:rsidR="004B1526">
        <w:rPr>
          <w:color w:val="000000" w:themeColor="text1"/>
          <w:sz w:val="28"/>
          <w:szCs w:val="28"/>
        </w:rPr>
        <w:t>Кальтяевский</w:t>
      </w:r>
      <w:r w:rsidR="004B1526" w:rsidRPr="00333F66">
        <w:rPr>
          <w:color w:val="000000" w:themeColor="text1"/>
          <w:sz w:val="28"/>
          <w:szCs w:val="28"/>
        </w:rPr>
        <w:t xml:space="preserve"> сельсовет</w:t>
      </w:r>
      <w:r w:rsidRPr="00333F66">
        <w:rPr>
          <w:color w:val="000000" w:themeColor="text1"/>
          <w:sz w:val="28"/>
          <w:szCs w:val="28"/>
        </w:rPr>
        <w:t xml:space="preserve"> муниципального района </w:t>
      </w:r>
      <w:r>
        <w:rPr>
          <w:color w:val="000000" w:themeColor="text1"/>
          <w:sz w:val="28"/>
          <w:szCs w:val="28"/>
        </w:rPr>
        <w:t>Татышлинский</w:t>
      </w:r>
      <w:r w:rsidRPr="00333F66">
        <w:rPr>
          <w:color w:val="000000" w:themeColor="text1"/>
          <w:sz w:val="28"/>
          <w:szCs w:val="28"/>
        </w:rPr>
        <w:t xml:space="preserve"> район Республики Башкортостан, согласно приложению.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333F66">
        <w:rPr>
          <w:color w:val="000000" w:themeColor="text1"/>
          <w:sz w:val="28"/>
          <w:szCs w:val="28"/>
        </w:rPr>
        <w:t>. Решение вступает в силу со дня его принятия. </w:t>
      </w:r>
    </w:p>
    <w:p w:rsidR="00A51061" w:rsidRDefault="00A51061" w:rsidP="004B1526">
      <w:pPr>
        <w:tabs>
          <w:tab w:val="num" w:pos="0"/>
        </w:tabs>
        <w:spacing w:line="240" w:lineRule="auto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3</w:t>
      </w:r>
      <w:r w:rsidRPr="00333F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 обнародовать в установленном порядке и разместить на официальном сайте Администрации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Кальтяевский</w:t>
      </w:r>
      <w:r w:rsidRPr="00333F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Татышлинский</w:t>
      </w:r>
      <w:r w:rsidRPr="00333F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 Республики Башкортостан </w:t>
      </w:r>
      <w:hyperlink r:id="rId9" w:history="1">
        <w:r w:rsidR="004B1526" w:rsidRPr="00DD41E9">
          <w:rPr>
            <w:rStyle w:val="a3"/>
            <w:rFonts w:ascii="Times New Roman" w:hAnsi="Times New Roman" w:cs="Times New Roman"/>
            <w:sz w:val="28"/>
            <w:szCs w:val="28"/>
          </w:rPr>
          <w:t>http://kaltjaevo.ru/</w:t>
        </w:r>
      </w:hyperlink>
      <w:r w:rsidR="004B1526">
        <w:rPr>
          <w:color w:val="000000" w:themeColor="text1"/>
          <w:sz w:val="28"/>
          <w:szCs w:val="28"/>
        </w:rPr>
        <w:t>.</w:t>
      </w:r>
    </w:p>
    <w:p w:rsidR="004B1526" w:rsidRDefault="004B1526" w:rsidP="004B1526">
      <w:pPr>
        <w:tabs>
          <w:tab w:val="num" w:pos="0"/>
        </w:tabs>
        <w:spacing w:line="240" w:lineRule="auto"/>
        <w:jc w:val="both"/>
        <w:rPr>
          <w:color w:val="000000" w:themeColor="text1"/>
          <w:sz w:val="28"/>
          <w:szCs w:val="28"/>
        </w:rPr>
      </w:pPr>
    </w:p>
    <w:p w:rsidR="00A51061" w:rsidRPr="00333F66" w:rsidRDefault="004B1526" w:rsidP="00A5106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 С</w:t>
      </w:r>
      <w:r w:rsidR="00A51061" w:rsidRPr="00333F66">
        <w:rPr>
          <w:color w:val="000000" w:themeColor="text1"/>
          <w:sz w:val="28"/>
          <w:szCs w:val="28"/>
        </w:rPr>
        <w:t>ельского поселения</w:t>
      </w:r>
    </w:p>
    <w:p w:rsidR="00A51061" w:rsidRPr="00333F66" w:rsidRDefault="004B1526" w:rsidP="00A51061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Кальтяевский</w:t>
      </w:r>
      <w:r w:rsidRPr="00333F66">
        <w:rPr>
          <w:color w:val="000000" w:themeColor="text1"/>
          <w:sz w:val="28"/>
          <w:szCs w:val="28"/>
        </w:rPr>
        <w:t xml:space="preserve"> сельсовет</w:t>
      </w:r>
      <w:r w:rsidR="00A51061" w:rsidRPr="00333F66">
        <w:rPr>
          <w:color w:val="000000" w:themeColor="text1"/>
          <w:sz w:val="28"/>
          <w:szCs w:val="28"/>
        </w:rPr>
        <w:t xml:space="preserve">                                                               </w:t>
      </w:r>
      <w:r w:rsidR="00A51061">
        <w:rPr>
          <w:color w:val="000000" w:themeColor="text1"/>
          <w:sz w:val="28"/>
          <w:szCs w:val="28"/>
        </w:rPr>
        <w:t>Р.Н.</w:t>
      </w:r>
      <w:r>
        <w:rPr>
          <w:color w:val="000000" w:themeColor="text1"/>
          <w:sz w:val="28"/>
          <w:szCs w:val="28"/>
        </w:rPr>
        <w:t xml:space="preserve"> </w:t>
      </w:r>
      <w:r w:rsidR="00A51061">
        <w:rPr>
          <w:color w:val="000000" w:themeColor="text1"/>
          <w:sz w:val="28"/>
          <w:szCs w:val="28"/>
        </w:rPr>
        <w:t>Гарипов</w:t>
      </w:r>
    </w:p>
    <w:p w:rsidR="00D114C3" w:rsidRDefault="00D114C3" w:rsidP="004B152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114C3" w:rsidRDefault="00D114C3" w:rsidP="004B152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 апреля 2023 г.</w:t>
      </w:r>
    </w:p>
    <w:p w:rsidR="00A51061" w:rsidRDefault="00D114C3" w:rsidP="004B152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№ 351</w:t>
      </w:r>
      <w:r w:rsidR="00A51061" w:rsidRPr="00333F6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 </w:t>
      </w:r>
      <w:r w:rsidR="00A510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A51061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</w:p>
    <w:p w:rsidR="00A51061" w:rsidRPr="00F01F88" w:rsidRDefault="00D114C3" w:rsidP="004B1526">
      <w:pPr>
        <w:pStyle w:val="a4"/>
        <w:spacing w:before="0" w:beforeAutospacing="0" w:after="0" w:afterAutospacing="0"/>
        <w:ind w:left="6237"/>
        <w:rPr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lastRenderedPageBreak/>
        <w:t>П</w:t>
      </w:r>
      <w:bookmarkStart w:id="0" w:name="_GoBack"/>
      <w:bookmarkEnd w:id="0"/>
      <w:r w:rsidR="00A51061" w:rsidRPr="00F01F88">
        <w:rPr>
          <w:bCs/>
          <w:color w:val="000000" w:themeColor="text1"/>
          <w:sz w:val="22"/>
          <w:szCs w:val="22"/>
        </w:rPr>
        <w:t>риложение </w:t>
      </w:r>
    </w:p>
    <w:p w:rsidR="00A51061" w:rsidRPr="00F01F88" w:rsidRDefault="004B1526" w:rsidP="004B1526">
      <w:pPr>
        <w:pStyle w:val="a4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                                                                                         </w:t>
      </w:r>
      <w:r w:rsidR="00A51061" w:rsidRPr="00F01F88">
        <w:rPr>
          <w:bCs/>
          <w:color w:val="000000" w:themeColor="text1"/>
          <w:sz w:val="22"/>
          <w:szCs w:val="22"/>
        </w:rPr>
        <w:t>к решению Совета</w:t>
      </w:r>
    </w:p>
    <w:p w:rsidR="00A51061" w:rsidRPr="00F01F88" w:rsidRDefault="00A51061" w:rsidP="004B1526">
      <w:pPr>
        <w:pStyle w:val="a4"/>
        <w:spacing w:before="0" w:beforeAutospacing="0" w:after="0" w:afterAutospacing="0"/>
        <w:ind w:left="6237"/>
        <w:rPr>
          <w:color w:val="000000" w:themeColor="text1"/>
          <w:sz w:val="22"/>
          <w:szCs w:val="22"/>
        </w:rPr>
      </w:pPr>
      <w:r w:rsidRPr="00F01F88">
        <w:rPr>
          <w:color w:val="000000" w:themeColor="text1"/>
          <w:sz w:val="22"/>
          <w:szCs w:val="22"/>
        </w:rPr>
        <w:t>сельского поселения</w:t>
      </w:r>
    </w:p>
    <w:p w:rsidR="00A51061" w:rsidRPr="00F01F88" w:rsidRDefault="004B1526" w:rsidP="004B1526">
      <w:pPr>
        <w:pStyle w:val="a4"/>
        <w:spacing w:before="0" w:beforeAutospacing="0" w:after="0" w:afterAutospacing="0"/>
        <w:ind w:left="6237"/>
        <w:rPr>
          <w:color w:val="000000" w:themeColor="text1"/>
          <w:sz w:val="22"/>
          <w:szCs w:val="22"/>
        </w:rPr>
      </w:pPr>
      <w:r w:rsidRPr="00F01F88">
        <w:rPr>
          <w:color w:val="000000" w:themeColor="text1"/>
          <w:sz w:val="22"/>
          <w:szCs w:val="22"/>
        </w:rPr>
        <w:t>Кальтяевский сельсовет</w:t>
      </w:r>
    </w:p>
    <w:p w:rsidR="00A51061" w:rsidRPr="00F01F88" w:rsidRDefault="004B1526" w:rsidP="004B1526">
      <w:pPr>
        <w:pStyle w:val="a4"/>
        <w:spacing w:before="0" w:beforeAutospacing="0" w:after="0" w:afterAutospacing="0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</w:t>
      </w:r>
      <w:r w:rsidR="00A51061" w:rsidRPr="00F01F88">
        <w:rPr>
          <w:bCs/>
          <w:color w:val="000000" w:themeColor="text1"/>
          <w:sz w:val="22"/>
          <w:szCs w:val="22"/>
        </w:rPr>
        <w:t>муниципального района</w:t>
      </w:r>
    </w:p>
    <w:p w:rsidR="00A51061" w:rsidRPr="00F01F88" w:rsidRDefault="004B1526" w:rsidP="004B1526">
      <w:pPr>
        <w:pStyle w:val="a4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</w:t>
      </w:r>
      <w:r w:rsidR="00A51061" w:rsidRPr="00F01F88">
        <w:rPr>
          <w:bCs/>
          <w:color w:val="000000" w:themeColor="text1"/>
          <w:sz w:val="22"/>
          <w:szCs w:val="22"/>
        </w:rPr>
        <w:t>Татышлинский район</w:t>
      </w:r>
    </w:p>
    <w:p w:rsidR="00A51061" w:rsidRPr="00F01F88" w:rsidRDefault="004B1526" w:rsidP="004B1526">
      <w:pPr>
        <w:pStyle w:val="a4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</w:t>
      </w:r>
      <w:r w:rsidR="00A51061" w:rsidRPr="00F01F88">
        <w:rPr>
          <w:bCs/>
          <w:color w:val="000000" w:themeColor="text1"/>
          <w:sz w:val="22"/>
          <w:szCs w:val="22"/>
        </w:rPr>
        <w:t>Республики Башкортостан</w:t>
      </w:r>
    </w:p>
    <w:p w:rsidR="00A51061" w:rsidRPr="004B1526" w:rsidRDefault="00A51061" w:rsidP="004B1526">
      <w:pPr>
        <w:pStyle w:val="a4"/>
        <w:spacing w:before="0" w:beforeAutospacing="0" w:after="0" w:afterAutospacing="0"/>
        <w:ind w:left="6237"/>
        <w:rPr>
          <w:sz w:val="22"/>
          <w:szCs w:val="22"/>
        </w:rPr>
      </w:pPr>
      <w:r w:rsidRPr="00F01F88">
        <w:rPr>
          <w:bCs/>
          <w:color w:val="000000" w:themeColor="text1"/>
          <w:sz w:val="22"/>
          <w:szCs w:val="22"/>
        </w:rPr>
        <w:t xml:space="preserve">от </w:t>
      </w:r>
      <w:r w:rsidRPr="004B1526">
        <w:rPr>
          <w:bCs/>
          <w:sz w:val="22"/>
          <w:szCs w:val="22"/>
        </w:rPr>
        <w:t>12</w:t>
      </w:r>
      <w:r w:rsidR="004B1526" w:rsidRPr="004B1526">
        <w:rPr>
          <w:bCs/>
          <w:sz w:val="22"/>
          <w:szCs w:val="22"/>
        </w:rPr>
        <w:t xml:space="preserve"> апреля 2023 </w:t>
      </w:r>
      <w:r w:rsidRPr="004B1526">
        <w:rPr>
          <w:bCs/>
          <w:sz w:val="22"/>
          <w:szCs w:val="22"/>
        </w:rPr>
        <w:t>года № </w:t>
      </w:r>
      <w:r w:rsidR="004B1526" w:rsidRPr="004B1526">
        <w:rPr>
          <w:bCs/>
          <w:sz w:val="22"/>
          <w:szCs w:val="22"/>
        </w:rPr>
        <w:t>351</w:t>
      </w:r>
    </w:p>
    <w:p w:rsidR="00A51061" w:rsidRPr="00F01F88" w:rsidRDefault="00A51061" w:rsidP="00A51061">
      <w:pPr>
        <w:pStyle w:val="a4"/>
        <w:spacing w:before="0" w:beforeAutospacing="0" w:after="0" w:afterAutospacing="0"/>
        <w:ind w:firstLine="426"/>
        <w:jc w:val="right"/>
        <w:rPr>
          <w:color w:val="C00000"/>
          <w:sz w:val="28"/>
          <w:szCs w:val="28"/>
        </w:rPr>
      </w:pPr>
      <w:r w:rsidRPr="00F01F88">
        <w:rPr>
          <w:color w:val="C00000"/>
          <w:sz w:val="28"/>
          <w:szCs w:val="28"/>
        </w:rPr>
        <w:t> 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 </w:t>
      </w:r>
    </w:p>
    <w:p w:rsidR="00A51061" w:rsidRPr="00333F6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color w:val="000000" w:themeColor="text1"/>
          <w:sz w:val="28"/>
          <w:szCs w:val="28"/>
        </w:rPr>
      </w:pPr>
      <w:r w:rsidRPr="00333F66">
        <w:rPr>
          <w:bCs/>
          <w:color w:val="000000" w:themeColor="text1"/>
          <w:sz w:val="28"/>
          <w:szCs w:val="28"/>
        </w:rPr>
        <w:t>ПОРЯДОК</w:t>
      </w:r>
    </w:p>
    <w:p w:rsidR="004B152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bCs/>
          <w:color w:val="000000" w:themeColor="text1"/>
          <w:sz w:val="28"/>
          <w:szCs w:val="28"/>
        </w:rPr>
      </w:pPr>
      <w:r w:rsidRPr="00333F66">
        <w:rPr>
          <w:bCs/>
          <w:color w:val="000000" w:themeColor="text1"/>
          <w:sz w:val="28"/>
          <w:szCs w:val="28"/>
        </w:rPr>
        <w:t>принятия решения о применении мер ответственности к депутату, члену выборного органа местного самоуправлен</w:t>
      </w:r>
      <w:r>
        <w:rPr>
          <w:bCs/>
          <w:color w:val="000000" w:themeColor="text1"/>
          <w:sz w:val="28"/>
          <w:szCs w:val="28"/>
        </w:rPr>
        <w:t xml:space="preserve">ия, выборному должностному лицу </w:t>
      </w:r>
      <w:r w:rsidRPr="00333F66">
        <w:rPr>
          <w:bCs/>
          <w:color w:val="000000" w:themeColor="text1"/>
          <w:sz w:val="28"/>
          <w:szCs w:val="28"/>
        </w:rPr>
        <w:t xml:space="preserve">местного самоуправления Совета сельского поселения </w:t>
      </w:r>
      <w:r w:rsidR="004B1526">
        <w:rPr>
          <w:bCs/>
          <w:color w:val="000000" w:themeColor="text1"/>
          <w:sz w:val="28"/>
          <w:szCs w:val="28"/>
        </w:rPr>
        <w:t>Кальтяевский</w:t>
      </w:r>
      <w:r w:rsidR="004B1526" w:rsidRPr="00333F66">
        <w:rPr>
          <w:bCs/>
          <w:color w:val="000000" w:themeColor="text1"/>
          <w:sz w:val="28"/>
          <w:szCs w:val="28"/>
        </w:rPr>
        <w:t xml:space="preserve"> сельсовет</w:t>
      </w:r>
      <w:r>
        <w:rPr>
          <w:bCs/>
          <w:color w:val="000000" w:themeColor="text1"/>
          <w:sz w:val="28"/>
          <w:szCs w:val="28"/>
        </w:rPr>
        <w:t xml:space="preserve"> </w:t>
      </w:r>
      <w:r w:rsidRPr="00333F66">
        <w:rPr>
          <w:bCs/>
          <w:color w:val="000000" w:themeColor="text1"/>
          <w:sz w:val="28"/>
          <w:szCs w:val="28"/>
        </w:rPr>
        <w:t xml:space="preserve">муниципального района </w:t>
      </w:r>
      <w:r>
        <w:rPr>
          <w:bCs/>
          <w:color w:val="000000" w:themeColor="text1"/>
          <w:sz w:val="28"/>
          <w:szCs w:val="28"/>
        </w:rPr>
        <w:t>Татышлинский</w:t>
      </w:r>
      <w:r w:rsidRPr="00333F66">
        <w:rPr>
          <w:bCs/>
          <w:color w:val="000000" w:themeColor="text1"/>
          <w:sz w:val="28"/>
          <w:szCs w:val="28"/>
        </w:rPr>
        <w:t xml:space="preserve"> район </w:t>
      </w:r>
    </w:p>
    <w:p w:rsidR="00A51061" w:rsidRPr="00333F66" w:rsidRDefault="00A51061" w:rsidP="004B1526">
      <w:pPr>
        <w:pStyle w:val="a4"/>
        <w:spacing w:before="0" w:beforeAutospacing="0" w:after="0" w:afterAutospacing="0"/>
        <w:ind w:firstLine="426"/>
        <w:jc w:val="center"/>
        <w:rPr>
          <w:color w:val="000000" w:themeColor="text1"/>
          <w:sz w:val="28"/>
          <w:szCs w:val="28"/>
        </w:rPr>
      </w:pPr>
      <w:r w:rsidRPr="00333F66">
        <w:rPr>
          <w:bCs/>
          <w:color w:val="000000" w:themeColor="text1"/>
          <w:sz w:val="28"/>
          <w:szCs w:val="28"/>
        </w:rPr>
        <w:t>Республики Башкортостан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center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 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 xml:space="preserve">1. Настоящий Порядок определяет организацию  принятия решения о применении мер ответственности к депутату, члену выборного органа местного самоуправления, выборному должностному лицу местного самоуправления, Совета сельского поселения </w:t>
      </w:r>
      <w:r>
        <w:rPr>
          <w:color w:val="000000" w:themeColor="text1"/>
          <w:sz w:val="28"/>
          <w:szCs w:val="28"/>
        </w:rPr>
        <w:t>Кальтяевский</w:t>
      </w:r>
      <w:r w:rsidRPr="00333F66">
        <w:rPr>
          <w:color w:val="000000" w:themeColor="text1"/>
          <w:sz w:val="28"/>
          <w:szCs w:val="28"/>
        </w:rPr>
        <w:t xml:space="preserve">  сельсовет муниципального района </w:t>
      </w:r>
      <w:r>
        <w:rPr>
          <w:color w:val="000000" w:themeColor="text1"/>
          <w:sz w:val="28"/>
          <w:szCs w:val="28"/>
        </w:rPr>
        <w:t>Татышлинский</w:t>
      </w:r>
      <w:r w:rsidRPr="00333F66">
        <w:rPr>
          <w:color w:val="000000" w:themeColor="text1"/>
          <w:sz w:val="28"/>
          <w:szCs w:val="28"/>
        </w:rPr>
        <w:t xml:space="preserve"> район Республики Башкортостан,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2. 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1) предупреждение;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lastRenderedPageBreak/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3. Применение к депутату, члену выборного органа местного самоуправления, выборному должностному лицу местного самоуправления одной из мер ответственности, указанных в п</w:t>
      </w:r>
      <w:r>
        <w:rPr>
          <w:color w:val="000000" w:themeColor="text1"/>
          <w:sz w:val="28"/>
          <w:szCs w:val="28"/>
        </w:rPr>
        <w:t>.</w:t>
      </w:r>
      <w:r w:rsidRPr="00333F66">
        <w:rPr>
          <w:color w:val="000000" w:themeColor="text1"/>
          <w:sz w:val="28"/>
          <w:szCs w:val="28"/>
        </w:rPr>
        <w:t xml:space="preserve">2 настоящего порядка, осуществляется на основании обращения Главы Республики Башкортостан в Совет сельского поселения </w:t>
      </w:r>
      <w:r w:rsidR="004B1526">
        <w:rPr>
          <w:color w:val="000000" w:themeColor="text1"/>
          <w:sz w:val="28"/>
          <w:szCs w:val="28"/>
        </w:rPr>
        <w:t>Кальтяевский</w:t>
      </w:r>
      <w:r w:rsidR="004B1526" w:rsidRPr="00333F66">
        <w:rPr>
          <w:color w:val="000000" w:themeColor="text1"/>
          <w:sz w:val="28"/>
          <w:szCs w:val="28"/>
        </w:rPr>
        <w:t xml:space="preserve"> сельсовет</w:t>
      </w:r>
      <w:r w:rsidRPr="00333F66">
        <w:rPr>
          <w:color w:val="000000" w:themeColor="text1"/>
          <w:sz w:val="28"/>
          <w:szCs w:val="28"/>
        </w:rPr>
        <w:t xml:space="preserve"> муниципального района </w:t>
      </w:r>
      <w:r>
        <w:rPr>
          <w:color w:val="000000" w:themeColor="text1"/>
          <w:sz w:val="28"/>
          <w:szCs w:val="28"/>
        </w:rPr>
        <w:t>Татышлинский</w:t>
      </w:r>
      <w:r w:rsidRPr="00333F66">
        <w:rPr>
          <w:color w:val="000000" w:themeColor="text1"/>
          <w:sz w:val="28"/>
          <w:szCs w:val="28"/>
        </w:rPr>
        <w:t xml:space="preserve"> район Республики Башкортостан с заявлением о применении данных мер ответственности.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4. Вопрос о применении к депутату, члену выборного органа местного самоуправления, выборному должностному лицу местного самоуправления одной из мер ответственности, указанных в п</w:t>
      </w:r>
      <w:r>
        <w:rPr>
          <w:color w:val="000000" w:themeColor="text1"/>
          <w:sz w:val="28"/>
          <w:szCs w:val="28"/>
        </w:rPr>
        <w:t>.</w:t>
      </w:r>
      <w:r w:rsidRPr="00333F66">
        <w:rPr>
          <w:color w:val="000000" w:themeColor="text1"/>
          <w:sz w:val="28"/>
          <w:szCs w:val="28"/>
        </w:rPr>
        <w:t>2 настоящего порядка, рассматривается на заседании Совета.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При рассмотрении данного вопроса депутату, члену выборного органа местного самоуправления, выборному должностному лицу местного самоуправления должна быть предоставлена возможность дать пояснения по представленным сведениям.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О дате, времени и месте рассмотрения заявления Главы Республики Башкортостан, указанного в п</w:t>
      </w:r>
      <w:r>
        <w:rPr>
          <w:color w:val="000000" w:themeColor="text1"/>
          <w:sz w:val="28"/>
          <w:szCs w:val="28"/>
        </w:rPr>
        <w:t>.</w:t>
      </w:r>
      <w:r w:rsidRPr="00333F66">
        <w:rPr>
          <w:color w:val="000000" w:themeColor="text1"/>
          <w:sz w:val="28"/>
          <w:szCs w:val="28"/>
        </w:rPr>
        <w:t>3 настоящего порядка, депутат, член выборного органа местного самоуправления, выборное должностное лицо местного самоуправления должен быть уведомлен Советом в письменной форме не позднее чем за 15 дней.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5. Обращение Главы Республики Башкортостан в Совет по применению к депутату, члену выборного органа местного самоуправления, выборному должностному лицу местного самоуправления одной из мер ответственности, указанных в п</w:t>
      </w:r>
      <w:r>
        <w:rPr>
          <w:color w:val="000000" w:themeColor="text1"/>
          <w:sz w:val="28"/>
          <w:szCs w:val="28"/>
        </w:rPr>
        <w:t>.</w:t>
      </w:r>
      <w:r w:rsidRPr="00333F66">
        <w:rPr>
          <w:color w:val="000000" w:themeColor="text1"/>
          <w:sz w:val="28"/>
          <w:szCs w:val="28"/>
        </w:rPr>
        <w:t xml:space="preserve">2 настоящего порядка, предварительно рассматривается на заседании Комиссии Совета сельского поселения </w:t>
      </w:r>
      <w:r>
        <w:rPr>
          <w:color w:val="000000" w:themeColor="text1"/>
          <w:sz w:val="28"/>
          <w:szCs w:val="28"/>
        </w:rPr>
        <w:t>Кальтяевский</w:t>
      </w:r>
      <w:r w:rsidRPr="00333F66">
        <w:rPr>
          <w:color w:val="000000" w:themeColor="text1"/>
          <w:sz w:val="28"/>
          <w:szCs w:val="28"/>
        </w:rPr>
        <w:t xml:space="preserve">  сельсовет муниципального района </w:t>
      </w:r>
      <w:r>
        <w:rPr>
          <w:color w:val="000000" w:themeColor="text1"/>
          <w:sz w:val="28"/>
          <w:szCs w:val="28"/>
        </w:rPr>
        <w:t>Татышлинский</w:t>
      </w:r>
      <w:r w:rsidRPr="00333F66">
        <w:rPr>
          <w:color w:val="000000" w:themeColor="text1"/>
          <w:sz w:val="28"/>
          <w:szCs w:val="28"/>
        </w:rPr>
        <w:t xml:space="preserve"> район Республики Башкортостан по соблюдению Регламента Совета, статуса и этики депутата, на котором предварительно рассматривается поступившая информация в отношении депутата, члена выборного органа местного самоуправления, выборного должностного лица местного самоуправления, формируются предложения по применению меры ответственности.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6. Решение о применении к депутату, члену выборного органа местного самоуправления, выборному должностному лицу местного самоуправления меры ответственности подлежит рассмотрению на открытом заседании Совета.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 xml:space="preserve">7. При принятии решения о выборе конкретной меры ответственности учитываются вина депутата, члена выборного органа местного самоуправления, выборного должностного лица местного самоуправления, причины и условия, при которых им были представлены недостоверные или неполные сведения о своих доходах, расходах, об имуществе и обязательствах </w:t>
      </w:r>
      <w:r w:rsidRPr="00333F66">
        <w:rPr>
          <w:color w:val="000000" w:themeColor="text1"/>
          <w:sz w:val="28"/>
          <w:szCs w:val="28"/>
        </w:rPr>
        <w:lastRenderedPageBreak/>
        <w:t>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характер и степень искажения этих сведений, соблюдение указанным лицом ограничений и запретов, исполнение им обязанностей, установленных в целях противодействия коррупции, отсутствие фактов сокрытия имущества и иных объектов налогообложения от налоговых органов Российской Федерации, органов, осуществляющих учет и регистрацию отдельных видов имущества и (или) прав на него.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При рассмотрении вопроса о применении к депутату, члену выборного органа местного самоуправления, выборному должностному лицу местного самоуправления одной из мер ответственности должны соблюдаться требования по предотвращению и урегулированию конфликта интересов.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При рассмотрении указанного вопроса на заседании Совета вправе присутствовать Глава Республики Башкортостан, уполномоченные им лица.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8. Применение к депутату, члену выборного органа местного самоуправления, выборному должностному лицу местного самоуправления одной из мер ответственности, указанных в п</w:t>
      </w:r>
      <w:r>
        <w:rPr>
          <w:color w:val="000000" w:themeColor="text1"/>
          <w:sz w:val="28"/>
          <w:szCs w:val="28"/>
        </w:rPr>
        <w:t>.</w:t>
      </w:r>
      <w:r w:rsidRPr="00333F66">
        <w:rPr>
          <w:color w:val="000000" w:themeColor="text1"/>
          <w:sz w:val="28"/>
          <w:szCs w:val="28"/>
        </w:rPr>
        <w:t xml:space="preserve"> 2 настоящего порядка, осуществляется не позднее шести месяцев со дня поступления в Совет заявления Главы Республики Башкортостан, указанного в пункте 3 настоящего порядка, и не позднее трех лет со дня представления депутатом, членом выборного органа местного самоуправления, выборным должностных лицом местного самоуправления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9. Решение о применении мер ответственности лицу, в отношении которого поступило заявление, принимается Советом отдельно в отношении каждого депутата, члена выборного органа местного самоуправления, выборного должностного лица местного самоуправления открытым голосованием, если иное не установлено Федеральным законом и законом Республики Башкортостан.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10. Неявка лица, в отношении которого поступило заявление своевременно извещенного о месте и времени заседания Совета, не препятствует рассмотрению заявления.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11. Решение принимается Советом большинством голосов от установленной численности депутатов Совета, если иное не установлено Федеральным законом и законом Республики Башкортостан.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12. Депутат, в отношении которого поступило заявление, не принимает участие в голосовании.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13. Копия принятого решения направляется лицу, в отношении которого поступило заявление, по почте или вручается лично в течение пяти дней с даты принятия Советом решения.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 xml:space="preserve">14. Информация о применении к депутату, члену выборного органа местного самоуправления, выборному должностному лицу местного самоуправления одной из мер ответственности размещается на официальном </w:t>
      </w:r>
      <w:r w:rsidRPr="00333F66">
        <w:rPr>
          <w:color w:val="000000" w:themeColor="text1"/>
          <w:sz w:val="28"/>
          <w:szCs w:val="28"/>
        </w:rPr>
        <w:lastRenderedPageBreak/>
        <w:t xml:space="preserve">сайте Администрации Совета сельского поселения </w:t>
      </w:r>
      <w:r w:rsidR="004B1526">
        <w:rPr>
          <w:color w:val="000000" w:themeColor="text1"/>
          <w:sz w:val="28"/>
          <w:szCs w:val="28"/>
        </w:rPr>
        <w:t>Кальтяевский</w:t>
      </w:r>
      <w:r w:rsidR="004B1526" w:rsidRPr="00333F66">
        <w:rPr>
          <w:color w:val="000000" w:themeColor="text1"/>
          <w:sz w:val="28"/>
          <w:szCs w:val="28"/>
        </w:rPr>
        <w:t xml:space="preserve"> сельсовет</w:t>
      </w:r>
      <w:r w:rsidRPr="00333F66">
        <w:rPr>
          <w:color w:val="000000" w:themeColor="text1"/>
          <w:sz w:val="28"/>
          <w:szCs w:val="28"/>
        </w:rPr>
        <w:t xml:space="preserve"> муниципального района </w:t>
      </w:r>
      <w:r>
        <w:rPr>
          <w:color w:val="000000" w:themeColor="text1"/>
          <w:sz w:val="28"/>
          <w:szCs w:val="28"/>
        </w:rPr>
        <w:t>Татышлинский</w:t>
      </w:r>
      <w:r w:rsidRPr="00333F66">
        <w:rPr>
          <w:color w:val="000000" w:themeColor="text1"/>
          <w:sz w:val="28"/>
          <w:szCs w:val="28"/>
        </w:rPr>
        <w:t xml:space="preserve"> район Республики Башкортостан в информационно-телекоммуникационной сети «Интернет» в течение 10 рабочих дней с даты принятия Советом решения и находится на сайте не менее одного года.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В информации в отношении депутата, члена выборного органа местного самоуправления, выборного должностного лица местного самоуправления, к которым применена мера ответственности, указываются: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1) фамилия, имя, отчество;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2) должность;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3) основание для применения меры ответственности;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4) принятая мера ответственности;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5) срок действия меры ответственности (при наличии);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6) наименование органа местного самоуправления, принявшего решение о применении меры ответственности;</w:t>
      </w:r>
    </w:p>
    <w:p w:rsidR="00A51061" w:rsidRPr="00333F66" w:rsidRDefault="00A51061" w:rsidP="00A51061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33F66">
        <w:rPr>
          <w:color w:val="000000" w:themeColor="text1"/>
          <w:sz w:val="28"/>
          <w:szCs w:val="28"/>
        </w:rPr>
        <w:t>7) реквизиты муниципального правового акта, на основании которого принята мера ответственности.</w:t>
      </w:r>
    </w:p>
    <w:p w:rsidR="00A51061" w:rsidRPr="00333F66" w:rsidRDefault="00A51061" w:rsidP="00A5106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1061" w:rsidRPr="00333F66" w:rsidRDefault="00A51061" w:rsidP="00A5106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1061" w:rsidRPr="00F617F0" w:rsidRDefault="00A51061" w:rsidP="00A51061">
      <w:pPr>
        <w:rPr>
          <w:color w:val="000000" w:themeColor="text1"/>
          <w:sz w:val="24"/>
          <w:szCs w:val="24"/>
        </w:rPr>
      </w:pPr>
    </w:p>
    <w:p w:rsidR="00A51061" w:rsidRPr="00F617F0" w:rsidRDefault="00A51061" w:rsidP="00A51061">
      <w:pPr>
        <w:rPr>
          <w:i/>
          <w:color w:val="000000" w:themeColor="text1"/>
          <w:sz w:val="24"/>
          <w:szCs w:val="24"/>
        </w:rPr>
      </w:pPr>
    </w:p>
    <w:p w:rsidR="00A51061" w:rsidRPr="00F617F0" w:rsidRDefault="00A51061" w:rsidP="00A51061">
      <w:pPr>
        <w:rPr>
          <w:i/>
          <w:color w:val="000000" w:themeColor="text1"/>
          <w:sz w:val="24"/>
          <w:szCs w:val="24"/>
        </w:rPr>
      </w:pPr>
    </w:p>
    <w:p w:rsidR="002533DC" w:rsidRDefault="002533DC"/>
    <w:sectPr w:rsidR="00253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98"/>
    <w:rsid w:val="002533DC"/>
    <w:rsid w:val="004B1526"/>
    <w:rsid w:val="007B6514"/>
    <w:rsid w:val="00A51061"/>
    <w:rsid w:val="00BE6698"/>
    <w:rsid w:val="00D1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77F6D"/>
  <w15:chartTrackingRefBased/>
  <w15:docId w15:val="{5263EF00-2599-47C1-B1AD-1447C7BF3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0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106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1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A51061"/>
  </w:style>
  <w:style w:type="paragraph" w:styleId="a5">
    <w:name w:val="Balloon Text"/>
    <w:basedOn w:val="a"/>
    <w:link w:val="a6"/>
    <w:uiPriority w:val="99"/>
    <w:semiHidden/>
    <w:unhideWhenUsed/>
    <w:rsid w:val="004B1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15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4ea924b6-7b20-4ae3-b39f-c9a9529e60c4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76cce4c7-78a6-4800-ad35-b8477e179e9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7c0e3f68-8044-4d99-b6a4-91ec0bd9e600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content\act\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content\act\9aa48369-618a-4bb4-b4b8-ae15f2b7ebf6.html" TargetMode="External"/><Relationship Id="rId9" Type="http://schemas.openxmlformats.org/officeDocument/2006/relationships/hyperlink" Target="http://kaltjaev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5</cp:revision>
  <cp:lastPrinted>2023-04-25T04:35:00Z</cp:lastPrinted>
  <dcterms:created xsi:type="dcterms:W3CDTF">2023-04-14T05:26:00Z</dcterms:created>
  <dcterms:modified xsi:type="dcterms:W3CDTF">2023-04-25T04:36:00Z</dcterms:modified>
</cp:coreProperties>
</file>