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96B409" w14:textId="05B57667" w:rsidR="00C736A6" w:rsidRPr="00BF7468" w:rsidRDefault="00C736A6" w:rsidP="00C736A6">
      <w:pPr>
        <w:spacing w:line="276" w:lineRule="auto"/>
        <w:jc w:val="center"/>
        <w:rPr>
          <w:b/>
          <w:bCs/>
          <w:sz w:val="28"/>
          <w:szCs w:val="28"/>
        </w:rPr>
      </w:pPr>
      <w:r w:rsidRPr="00BF7468">
        <w:rPr>
          <w:b/>
          <w:bCs/>
          <w:sz w:val="28"/>
          <w:szCs w:val="28"/>
        </w:rPr>
        <w:t>Администрация</w:t>
      </w:r>
      <w:r w:rsidR="00BF7468" w:rsidRPr="00BF7468">
        <w:rPr>
          <w:b/>
          <w:bCs/>
          <w:sz w:val="28"/>
          <w:szCs w:val="28"/>
        </w:rPr>
        <w:t xml:space="preserve"> Сельского поселения Кальтяевский сельсовет</w:t>
      </w:r>
      <w:r w:rsidRPr="00BF7468">
        <w:rPr>
          <w:b/>
          <w:bCs/>
          <w:sz w:val="28"/>
          <w:szCs w:val="28"/>
        </w:rPr>
        <w:t xml:space="preserve"> муниципального района Татышлинский район</w:t>
      </w:r>
    </w:p>
    <w:p w14:paraId="3185C245" w14:textId="77777777" w:rsidR="00C736A6" w:rsidRPr="00BF7468" w:rsidRDefault="00C736A6" w:rsidP="00C736A6">
      <w:pPr>
        <w:spacing w:line="276" w:lineRule="auto"/>
        <w:jc w:val="center"/>
        <w:rPr>
          <w:b/>
          <w:bCs/>
          <w:sz w:val="28"/>
          <w:szCs w:val="28"/>
        </w:rPr>
      </w:pPr>
      <w:r w:rsidRPr="00BF7468">
        <w:rPr>
          <w:b/>
          <w:bCs/>
          <w:sz w:val="28"/>
          <w:szCs w:val="28"/>
        </w:rPr>
        <w:t>Республики Башкортостан</w:t>
      </w:r>
    </w:p>
    <w:p w14:paraId="737A946D" w14:textId="77777777" w:rsidR="00C736A6" w:rsidRPr="00BF7468" w:rsidRDefault="00C736A6" w:rsidP="00C736A6">
      <w:pPr>
        <w:spacing w:line="276" w:lineRule="auto"/>
        <w:jc w:val="center"/>
        <w:rPr>
          <w:b/>
          <w:bCs/>
          <w:sz w:val="28"/>
          <w:szCs w:val="28"/>
        </w:rPr>
      </w:pPr>
    </w:p>
    <w:p w14:paraId="409CFEC0" w14:textId="52D327F4" w:rsidR="00C736A6" w:rsidRPr="00BF7468" w:rsidRDefault="00C736A6" w:rsidP="00C736A6">
      <w:pPr>
        <w:spacing w:line="276" w:lineRule="auto"/>
        <w:jc w:val="center"/>
        <w:rPr>
          <w:b/>
          <w:sz w:val="28"/>
          <w:szCs w:val="28"/>
        </w:rPr>
      </w:pPr>
      <w:r w:rsidRPr="00BF7468">
        <w:rPr>
          <w:b/>
          <w:sz w:val="28"/>
          <w:szCs w:val="28"/>
        </w:rPr>
        <w:t>П</w:t>
      </w:r>
      <w:r w:rsidR="00276C17" w:rsidRPr="00BF7468">
        <w:rPr>
          <w:b/>
          <w:sz w:val="28"/>
          <w:szCs w:val="28"/>
        </w:rPr>
        <w:t>ОСТАНОВЛЕНИЕ</w:t>
      </w:r>
    </w:p>
    <w:p w14:paraId="61E5EDFB" w14:textId="3142C72F" w:rsidR="00C736A6" w:rsidRPr="00BF7468" w:rsidRDefault="00BF7468" w:rsidP="00C736A6">
      <w:pPr>
        <w:spacing w:line="276" w:lineRule="auto"/>
        <w:jc w:val="both"/>
        <w:rPr>
          <w:b/>
          <w:sz w:val="28"/>
          <w:szCs w:val="28"/>
        </w:rPr>
      </w:pPr>
      <w:r w:rsidRPr="00BF7468">
        <w:rPr>
          <w:b/>
          <w:sz w:val="28"/>
          <w:szCs w:val="28"/>
        </w:rPr>
        <w:t>25 октября</w:t>
      </w:r>
      <w:r w:rsidR="00C736A6" w:rsidRPr="00BF7468">
        <w:rPr>
          <w:b/>
          <w:sz w:val="28"/>
          <w:szCs w:val="28"/>
        </w:rPr>
        <w:t xml:space="preserve"> 2023 г.</w:t>
      </w:r>
      <w:r w:rsidR="00C736A6" w:rsidRPr="00BF7468">
        <w:rPr>
          <w:b/>
          <w:sz w:val="28"/>
          <w:szCs w:val="28"/>
        </w:rPr>
        <w:tab/>
      </w:r>
      <w:r w:rsidR="00C736A6" w:rsidRPr="00BF7468">
        <w:rPr>
          <w:b/>
          <w:sz w:val="28"/>
          <w:szCs w:val="28"/>
        </w:rPr>
        <w:tab/>
      </w:r>
      <w:r w:rsidR="00C736A6" w:rsidRPr="00BF7468">
        <w:rPr>
          <w:b/>
          <w:sz w:val="28"/>
          <w:szCs w:val="28"/>
        </w:rPr>
        <w:tab/>
      </w:r>
      <w:r w:rsidR="00C736A6" w:rsidRPr="00BF7468">
        <w:rPr>
          <w:b/>
          <w:sz w:val="28"/>
          <w:szCs w:val="28"/>
        </w:rPr>
        <w:tab/>
        <w:t xml:space="preserve">                                      № </w:t>
      </w:r>
      <w:r w:rsidRPr="00BF7468">
        <w:rPr>
          <w:b/>
          <w:sz w:val="28"/>
          <w:szCs w:val="28"/>
        </w:rPr>
        <w:t>35</w:t>
      </w:r>
    </w:p>
    <w:p w14:paraId="4CE7950B" w14:textId="77777777" w:rsidR="00C736A6" w:rsidRPr="00BF7468" w:rsidRDefault="00C736A6" w:rsidP="00C736A6">
      <w:pPr>
        <w:shd w:val="clear" w:color="auto" w:fill="FFFFFF"/>
        <w:jc w:val="center"/>
        <w:rPr>
          <w:b/>
          <w:bCs/>
          <w:sz w:val="28"/>
          <w:szCs w:val="28"/>
        </w:rPr>
      </w:pPr>
    </w:p>
    <w:p w14:paraId="2E4E8C92" w14:textId="77777777" w:rsidR="00BF7468" w:rsidRPr="00BF7468" w:rsidRDefault="00C736A6" w:rsidP="00BF7468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  <w:r w:rsidRPr="00BF7468">
        <w:rPr>
          <w:b/>
          <w:sz w:val="28"/>
          <w:szCs w:val="28"/>
        </w:rPr>
        <w:t xml:space="preserve">Об утверждении </w:t>
      </w:r>
      <w:r w:rsidR="006006DE" w:rsidRPr="00BF7468">
        <w:rPr>
          <w:b/>
          <w:sz w:val="28"/>
          <w:szCs w:val="28"/>
        </w:rPr>
        <w:t xml:space="preserve">Положения по идентификации опасностей </w:t>
      </w:r>
    </w:p>
    <w:p w14:paraId="6B4D9F2F" w14:textId="431F9972" w:rsidR="00C736A6" w:rsidRPr="00BF7468" w:rsidRDefault="006006DE" w:rsidP="00BF7468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  <w:r w:rsidRPr="00BF7468">
        <w:rPr>
          <w:b/>
          <w:sz w:val="28"/>
          <w:szCs w:val="28"/>
        </w:rPr>
        <w:t>и оценке уровней профессиональных рисков</w:t>
      </w:r>
    </w:p>
    <w:p w14:paraId="1BE0C643" w14:textId="77777777" w:rsidR="00C736A6" w:rsidRPr="0001168A" w:rsidRDefault="00C736A6" w:rsidP="00C736A6">
      <w:pPr>
        <w:shd w:val="clear" w:color="auto" w:fill="FFFFFF"/>
        <w:spacing w:line="276" w:lineRule="auto"/>
        <w:ind w:left="5103"/>
        <w:jc w:val="both"/>
        <w:rPr>
          <w:sz w:val="28"/>
          <w:szCs w:val="28"/>
        </w:rPr>
      </w:pPr>
    </w:p>
    <w:p w14:paraId="1922B94E" w14:textId="6B254AC5" w:rsidR="00C736A6" w:rsidRPr="001756CE" w:rsidRDefault="00C736A6" w:rsidP="003859B2">
      <w:pPr>
        <w:pStyle w:val="1"/>
        <w:spacing w:line="276" w:lineRule="auto"/>
        <w:jc w:val="both"/>
        <w:textAlignment w:val="baseline"/>
        <w:rPr>
          <w:rFonts w:ascii="Times New Roman" w:hAnsi="Times New Roman" w:cs="Times New Roman"/>
          <w:b w:val="0"/>
          <w:color w:val="FF0000"/>
          <w:sz w:val="28"/>
          <w:szCs w:val="28"/>
        </w:rPr>
      </w:pPr>
      <w:r w:rsidRPr="0001168A">
        <w:rPr>
          <w:rFonts w:ascii="Times New Roman" w:hAnsi="Times New Roman" w:cs="Times New Roman"/>
          <w:b w:val="0"/>
          <w:sz w:val="28"/>
          <w:szCs w:val="28"/>
        </w:rPr>
        <w:tab/>
      </w:r>
      <w:r w:rsidR="00D061C5" w:rsidRPr="00D061C5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</w:t>
      </w:r>
      <w:r w:rsidR="00792155">
        <w:rPr>
          <w:rFonts w:ascii="Times New Roman" w:hAnsi="Times New Roman" w:cs="Times New Roman"/>
          <w:b w:val="0"/>
          <w:sz w:val="28"/>
          <w:szCs w:val="28"/>
        </w:rPr>
        <w:t xml:space="preserve">Трудовым </w:t>
      </w:r>
      <w:r w:rsidR="005E5AA4">
        <w:rPr>
          <w:rFonts w:ascii="Times New Roman" w:hAnsi="Times New Roman" w:cs="Times New Roman"/>
          <w:b w:val="0"/>
          <w:sz w:val="28"/>
          <w:szCs w:val="28"/>
        </w:rPr>
        <w:t>к</w:t>
      </w:r>
      <w:r w:rsidR="00792155">
        <w:rPr>
          <w:rFonts w:ascii="Times New Roman" w:hAnsi="Times New Roman" w:cs="Times New Roman"/>
          <w:b w:val="0"/>
          <w:sz w:val="28"/>
          <w:szCs w:val="28"/>
        </w:rPr>
        <w:t>одексом</w:t>
      </w:r>
      <w:r w:rsidR="007F07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F0753" w:rsidRPr="00D061C5">
        <w:rPr>
          <w:rFonts w:ascii="Times New Roman" w:hAnsi="Times New Roman" w:cs="Times New Roman"/>
          <w:b w:val="0"/>
          <w:sz w:val="28"/>
          <w:szCs w:val="28"/>
        </w:rPr>
        <w:t>Российской Федерации</w:t>
      </w:r>
      <w:r w:rsidR="00792155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1756CE">
        <w:rPr>
          <w:rFonts w:ascii="Times New Roman" w:hAnsi="Times New Roman" w:cs="Times New Roman"/>
          <w:b w:val="0"/>
          <w:sz w:val="28"/>
          <w:szCs w:val="28"/>
        </w:rPr>
        <w:t>Приказом Министерства труда и социальной защиты</w:t>
      </w:r>
      <w:r w:rsidR="00D061C5" w:rsidRPr="00D061C5">
        <w:rPr>
          <w:rFonts w:ascii="Times New Roman" w:hAnsi="Times New Roman" w:cs="Times New Roman"/>
          <w:b w:val="0"/>
          <w:sz w:val="28"/>
          <w:szCs w:val="28"/>
        </w:rPr>
        <w:t xml:space="preserve"> Российской Федерации </w:t>
      </w:r>
      <w:r w:rsidR="001756CE">
        <w:rPr>
          <w:rFonts w:ascii="Times New Roman" w:hAnsi="Times New Roman" w:cs="Times New Roman"/>
          <w:b w:val="0"/>
          <w:sz w:val="28"/>
          <w:szCs w:val="28"/>
        </w:rPr>
        <w:t>от 28.12.2021</w:t>
      </w:r>
      <w:r w:rsidR="00BF746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756CE">
        <w:rPr>
          <w:rFonts w:ascii="Times New Roman" w:hAnsi="Times New Roman" w:cs="Times New Roman"/>
          <w:b w:val="0"/>
          <w:sz w:val="28"/>
          <w:szCs w:val="28"/>
        </w:rPr>
        <w:t>г. №</w:t>
      </w:r>
      <w:r w:rsidR="00BF746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756CE">
        <w:rPr>
          <w:rFonts w:ascii="Times New Roman" w:hAnsi="Times New Roman" w:cs="Times New Roman"/>
          <w:b w:val="0"/>
          <w:sz w:val="28"/>
          <w:szCs w:val="28"/>
        </w:rPr>
        <w:t xml:space="preserve">926 «Об утверждении </w:t>
      </w:r>
      <w:r w:rsidR="001756CE" w:rsidRPr="001756CE">
        <w:rPr>
          <w:rFonts w:ascii="Times New Roman" w:hAnsi="Times New Roman" w:cs="Times New Roman"/>
          <w:b w:val="0"/>
          <w:sz w:val="28"/>
          <w:szCs w:val="28"/>
        </w:rPr>
        <w:t>рекомендаций по выбору методов оценки уровней профессиональных рисков и по снижению уровней таких рисков</w:t>
      </w:r>
      <w:r w:rsidR="001756CE">
        <w:rPr>
          <w:rFonts w:ascii="Times New Roman" w:hAnsi="Times New Roman" w:cs="Times New Roman"/>
          <w:b w:val="0"/>
          <w:sz w:val="28"/>
          <w:szCs w:val="28"/>
        </w:rPr>
        <w:t>»</w:t>
      </w:r>
      <w:r w:rsidR="00EB2060">
        <w:rPr>
          <w:rFonts w:ascii="Times New Roman" w:hAnsi="Times New Roman" w:cs="Times New Roman"/>
          <w:b w:val="0"/>
          <w:sz w:val="28"/>
          <w:szCs w:val="28"/>
        </w:rPr>
        <w:t>,</w:t>
      </w:r>
    </w:p>
    <w:p w14:paraId="1E45E4F4" w14:textId="7A6D2C6B" w:rsidR="003859B2" w:rsidRDefault="003859B2" w:rsidP="003859B2">
      <w:pPr>
        <w:pStyle w:val="a0"/>
      </w:pPr>
    </w:p>
    <w:p w14:paraId="494E0586" w14:textId="39924F2D" w:rsidR="003859B2" w:rsidRDefault="003859B2" w:rsidP="00E76C81">
      <w:pPr>
        <w:pStyle w:val="a0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ПОСТАН</w:t>
      </w:r>
      <w:r w:rsidR="00276C17">
        <w:rPr>
          <w:sz w:val="28"/>
          <w:szCs w:val="28"/>
        </w:rPr>
        <w:t>О</w:t>
      </w:r>
      <w:r>
        <w:rPr>
          <w:sz w:val="28"/>
          <w:szCs w:val="28"/>
        </w:rPr>
        <w:t>ВЛЯ</w:t>
      </w:r>
      <w:r w:rsidR="00B52B06">
        <w:rPr>
          <w:sz w:val="28"/>
          <w:szCs w:val="28"/>
        </w:rPr>
        <w:t>Ю</w:t>
      </w:r>
      <w:r>
        <w:rPr>
          <w:sz w:val="28"/>
          <w:szCs w:val="28"/>
        </w:rPr>
        <w:t>:</w:t>
      </w:r>
    </w:p>
    <w:p w14:paraId="3CF43BC1" w14:textId="77777777" w:rsidR="00E76C81" w:rsidRPr="003859B2" w:rsidRDefault="00E76C81" w:rsidP="00E76C81">
      <w:pPr>
        <w:pStyle w:val="a0"/>
        <w:spacing w:after="0"/>
        <w:jc w:val="center"/>
        <w:rPr>
          <w:sz w:val="28"/>
          <w:szCs w:val="28"/>
        </w:rPr>
      </w:pPr>
    </w:p>
    <w:p w14:paraId="642BAB51" w14:textId="159C1FF9" w:rsidR="00C736A6" w:rsidRPr="00D061C5" w:rsidRDefault="00C736A6" w:rsidP="00E76C81">
      <w:pPr>
        <w:pStyle w:val="a5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68A">
        <w:rPr>
          <w:sz w:val="28"/>
          <w:szCs w:val="28"/>
        </w:rPr>
        <w:t xml:space="preserve"> </w:t>
      </w:r>
      <w:r w:rsidR="003859B2" w:rsidRPr="00D061C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6006DE">
        <w:rPr>
          <w:rFonts w:ascii="Times New Roman" w:hAnsi="Times New Roman" w:cs="Times New Roman"/>
          <w:sz w:val="28"/>
          <w:szCs w:val="28"/>
        </w:rPr>
        <w:t xml:space="preserve">Положение по идентификации опасностей и оценке уровней профессиональных рисков </w:t>
      </w:r>
      <w:r w:rsidR="003859B2" w:rsidRPr="00D061C5">
        <w:rPr>
          <w:rFonts w:ascii="Times New Roman" w:hAnsi="Times New Roman" w:cs="Times New Roman"/>
          <w:sz w:val="28"/>
          <w:szCs w:val="28"/>
        </w:rPr>
        <w:t xml:space="preserve">в </w:t>
      </w:r>
      <w:r w:rsidRPr="00D061C5">
        <w:rPr>
          <w:rFonts w:ascii="Times New Roman" w:hAnsi="Times New Roman" w:cs="Times New Roman"/>
          <w:sz w:val="28"/>
          <w:szCs w:val="28"/>
        </w:rPr>
        <w:t>администрации</w:t>
      </w:r>
      <w:r w:rsidR="00BF7468" w:rsidRPr="00BF7468">
        <w:rPr>
          <w:bCs/>
          <w:sz w:val="28"/>
          <w:szCs w:val="28"/>
        </w:rPr>
        <w:t xml:space="preserve"> </w:t>
      </w:r>
      <w:r w:rsidR="00BF7468" w:rsidRPr="00BF7468">
        <w:rPr>
          <w:rFonts w:ascii="Times New Roman" w:hAnsi="Times New Roman" w:cs="Times New Roman"/>
          <w:bCs/>
          <w:sz w:val="28"/>
          <w:szCs w:val="28"/>
        </w:rPr>
        <w:t>Сельского поселения Кальтяевский сельсовет</w:t>
      </w:r>
      <w:r w:rsidRPr="00BF7468">
        <w:rPr>
          <w:rFonts w:ascii="Times New Roman" w:hAnsi="Times New Roman" w:cs="Times New Roman"/>
          <w:sz w:val="28"/>
          <w:szCs w:val="28"/>
        </w:rPr>
        <w:t xml:space="preserve"> </w:t>
      </w:r>
      <w:r w:rsidRPr="00D061C5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</w:t>
      </w:r>
      <w:r w:rsidRPr="00D061C5">
        <w:rPr>
          <w:sz w:val="28"/>
          <w:szCs w:val="28"/>
        </w:rPr>
        <w:t xml:space="preserve"> </w:t>
      </w:r>
      <w:r w:rsidRPr="00B52B06">
        <w:rPr>
          <w:rFonts w:ascii="Times New Roman" w:hAnsi="Times New Roman" w:cs="Times New Roman"/>
          <w:sz w:val="28"/>
          <w:szCs w:val="28"/>
        </w:rPr>
        <w:t>Башкортостан</w:t>
      </w:r>
      <w:r w:rsidRPr="00D061C5">
        <w:rPr>
          <w:sz w:val="28"/>
          <w:szCs w:val="28"/>
        </w:rPr>
        <w:t>.</w:t>
      </w:r>
    </w:p>
    <w:p w14:paraId="2501432F" w14:textId="1FC11182" w:rsidR="00C736A6" w:rsidRPr="0001168A" w:rsidRDefault="00D061C5" w:rsidP="00462036">
      <w:pPr>
        <w:widowControl/>
        <w:shd w:val="clear" w:color="auto" w:fill="FFFFFF"/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736A6" w:rsidRPr="0001168A">
        <w:rPr>
          <w:sz w:val="28"/>
          <w:szCs w:val="28"/>
        </w:rPr>
        <w:t xml:space="preserve">. Контроль за исполнением настоящего </w:t>
      </w:r>
      <w:r w:rsidR="006006DE">
        <w:rPr>
          <w:sz w:val="28"/>
          <w:szCs w:val="28"/>
        </w:rPr>
        <w:t>постановления</w:t>
      </w:r>
      <w:r w:rsidR="00C736A6" w:rsidRPr="0001168A">
        <w:rPr>
          <w:sz w:val="28"/>
          <w:szCs w:val="28"/>
        </w:rPr>
        <w:t xml:space="preserve"> возложить на</w:t>
      </w:r>
      <w:r>
        <w:rPr>
          <w:sz w:val="28"/>
          <w:szCs w:val="28"/>
        </w:rPr>
        <w:t xml:space="preserve"> </w:t>
      </w:r>
      <w:r w:rsidR="00276C17">
        <w:rPr>
          <w:sz w:val="28"/>
          <w:szCs w:val="28"/>
        </w:rPr>
        <w:t>управляющего делами администрации</w:t>
      </w:r>
      <w:r w:rsidR="00B855B9">
        <w:rPr>
          <w:sz w:val="28"/>
          <w:szCs w:val="28"/>
        </w:rPr>
        <w:t xml:space="preserve"> </w:t>
      </w:r>
      <w:r w:rsidR="00BF7468" w:rsidRPr="00BF7468">
        <w:rPr>
          <w:bCs/>
          <w:sz w:val="28"/>
          <w:szCs w:val="28"/>
        </w:rPr>
        <w:t>Сельского поселения Кальтяевский сельсовет</w:t>
      </w:r>
      <w:r w:rsidR="00BF7468" w:rsidRPr="0001168A">
        <w:rPr>
          <w:sz w:val="28"/>
          <w:szCs w:val="28"/>
        </w:rPr>
        <w:t xml:space="preserve"> </w:t>
      </w:r>
      <w:r w:rsidR="00C736A6" w:rsidRPr="0001168A">
        <w:rPr>
          <w:sz w:val="28"/>
          <w:szCs w:val="28"/>
        </w:rPr>
        <w:t>муниципального района Татышлинский район Республики Башкортостан</w:t>
      </w:r>
      <w:r w:rsidR="00276C17">
        <w:rPr>
          <w:sz w:val="28"/>
          <w:szCs w:val="28"/>
        </w:rPr>
        <w:t xml:space="preserve"> </w:t>
      </w:r>
      <w:r w:rsidR="00BF7468">
        <w:rPr>
          <w:sz w:val="28"/>
          <w:szCs w:val="28"/>
        </w:rPr>
        <w:t>Ахметову З.Ф.</w:t>
      </w:r>
    </w:p>
    <w:p w14:paraId="3C7B19BF" w14:textId="77777777" w:rsidR="00C736A6" w:rsidRPr="0001168A" w:rsidRDefault="00C736A6" w:rsidP="00C736A6">
      <w:pPr>
        <w:spacing w:line="276" w:lineRule="auto"/>
        <w:rPr>
          <w:sz w:val="28"/>
          <w:szCs w:val="28"/>
        </w:rPr>
      </w:pPr>
    </w:p>
    <w:p w14:paraId="59978CA7" w14:textId="77777777" w:rsidR="00C736A6" w:rsidRPr="0001168A" w:rsidRDefault="00C736A6" w:rsidP="00C736A6">
      <w:pPr>
        <w:spacing w:line="276" w:lineRule="auto"/>
        <w:rPr>
          <w:sz w:val="28"/>
          <w:szCs w:val="28"/>
        </w:rPr>
      </w:pPr>
    </w:p>
    <w:p w14:paraId="129D48AB" w14:textId="58B1E435" w:rsidR="00C736A6" w:rsidRPr="0001168A" w:rsidRDefault="00C736A6" w:rsidP="00BF7468">
      <w:pPr>
        <w:spacing w:line="276" w:lineRule="auto"/>
        <w:rPr>
          <w:sz w:val="18"/>
          <w:szCs w:val="18"/>
        </w:rPr>
      </w:pPr>
      <w:r w:rsidRPr="0001168A">
        <w:rPr>
          <w:sz w:val="28"/>
          <w:szCs w:val="28"/>
        </w:rPr>
        <w:t xml:space="preserve">Глава </w:t>
      </w:r>
      <w:r w:rsidR="00BF7468">
        <w:rPr>
          <w:sz w:val="28"/>
          <w:szCs w:val="28"/>
        </w:rPr>
        <w:t>Сельского поселения</w:t>
      </w:r>
      <w:r w:rsidR="009B50C7">
        <w:rPr>
          <w:sz w:val="28"/>
          <w:szCs w:val="28"/>
        </w:rPr>
        <w:t xml:space="preserve">      </w:t>
      </w:r>
      <w:r w:rsidRPr="0001168A">
        <w:rPr>
          <w:sz w:val="28"/>
          <w:szCs w:val="28"/>
        </w:rPr>
        <w:t xml:space="preserve">        </w:t>
      </w:r>
      <w:r w:rsidR="00B56AEF">
        <w:rPr>
          <w:sz w:val="28"/>
          <w:szCs w:val="28"/>
        </w:rPr>
        <w:t xml:space="preserve"> </w:t>
      </w:r>
      <w:r w:rsidRPr="0001168A">
        <w:rPr>
          <w:sz w:val="28"/>
          <w:szCs w:val="28"/>
        </w:rPr>
        <w:t xml:space="preserve">                                         </w:t>
      </w:r>
      <w:r w:rsidR="00BF7468">
        <w:rPr>
          <w:sz w:val="28"/>
          <w:szCs w:val="28"/>
        </w:rPr>
        <w:t>Р.Н. Гарипов</w:t>
      </w:r>
    </w:p>
    <w:p w14:paraId="36F98EC8" w14:textId="77777777" w:rsidR="00C736A6" w:rsidRPr="0001168A" w:rsidRDefault="00C736A6" w:rsidP="00C736A6">
      <w:pPr>
        <w:rPr>
          <w:sz w:val="18"/>
          <w:szCs w:val="18"/>
        </w:rPr>
      </w:pPr>
    </w:p>
    <w:p w14:paraId="1EE74D26" w14:textId="77777777" w:rsidR="00C736A6" w:rsidRPr="0001168A" w:rsidRDefault="00C736A6" w:rsidP="00C736A6">
      <w:pPr>
        <w:rPr>
          <w:sz w:val="18"/>
          <w:szCs w:val="18"/>
        </w:rPr>
      </w:pPr>
    </w:p>
    <w:p w14:paraId="2A877104" w14:textId="257818A7" w:rsidR="00C736A6" w:rsidRDefault="00C736A6" w:rsidP="00C736A6">
      <w:pPr>
        <w:rPr>
          <w:sz w:val="18"/>
          <w:szCs w:val="18"/>
        </w:rPr>
      </w:pPr>
    </w:p>
    <w:p w14:paraId="0B567EA9" w14:textId="1045D185" w:rsidR="00B52B06" w:rsidRDefault="00B52B06" w:rsidP="00C736A6">
      <w:pPr>
        <w:rPr>
          <w:sz w:val="18"/>
          <w:szCs w:val="18"/>
        </w:rPr>
      </w:pPr>
    </w:p>
    <w:p w14:paraId="4BE0E087" w14:textId="77777777" w:rsidR="00B52B06" w:rsidRDefault="00B52B06" w:rsidP="00C736A6">
      <w:pPr>
        <w:rPr>
          <w:sz w:val="18"/>
          <w:szCs w:val="18"/>
        </w:rPr>
      </w:pPr>
    </w:p>
    <w:p w14:paraId="5E41DBA2" w14:textId="1F93C6D9" w:rsidR="00B52B06" w:rsidRDefault="00B52B06" w:rsidP="00C736A6">
      <w:pPr>
        <w:rPr>
          <w:sz w:val="18"/>
          <w:szCs w:val="18"/>
        </w:rPr>
      </w:pPr>
    </w:p>
    <w:p w14:paraId="6B51C0B6" w14:textId="77777777" w:rsidR="00B52B06" w:rsidRPr="0001168A" w:rsidRDefault="00B52B06" w:rsidP="00C736A6">
      <w:pPr>
        <w:rPr>
          <w:sz w:val="18"/>
          <w:szCs w:val="18"/>
        </w:rPr>
      </w:pPr>
    </w:p>
    <w:p w14:paraId="29076180" w14:textId="0203C63D" w:rsidR="00C736A6" w:rsidRDefault="00C736A6" w:rsidP="00C736A6">
      <w:pPr>
        <w:rPr>
          <w:sz w:val="18"/>
          <w:szCs w:val="18"/>
        </w:rPr>
      </w:pPr>
    </w:p>
    <w:p w14:paraId="65D8CE67" w14:textId="1C9E28FE" w:rsidR="009B50C7" w:rsidRDefault="009B50C7" w:rsidP="00C736A6">
      <w:pPr>
        <w:rPr>
          <w:sz w:val="18"/>
          <w:szCs w:val="18"/>
        </w:rPr>
      </w:pPr>
    </w:p>
    <w:p w14:paraId="7A975051" w14:textId="12415E86" w:rsidR="009B50C7" w:rsidRDefault="009B50C7" w:rsidP="00C736A6">
      <w:pPr>
        <w:rPr>
          <w:sz w:val="18"/>
          <w:szCs w:val="18"/>
        </w:rPr>
      </w:pPr>
    </w:p>
    <w:p w14:paraId="70D404DB" w14:textId="10CB3F05" w:rsidR="00EB2060" w:rsidRDefault="00EB2060" w:rsidP="00C736A6">
      <w:pPr>
        <w:rPr>
          <w:sz w:val="18"/>
          <w:szCs w:val="18"/>
        </w:rPr>
      </w:pPr>
    </w:p>
    <w:p w14:paraId="603D6739" w14:textId="2EADEFB1" w:rsidR="00EB2060" w:rsidRDefault="00EB2060" w:rsidP="00C736A6">
      <w:pPr>
        <w:rPr>
          <w:sz w:val="18"/>
          <w:szCs w:val="18"/>
        </w:rPr>
      </w:pPr>
    </w:p>
    <w:p w14:paraId="61D1280C" w14:textId="00B0AD8E" w:rsidR="00EB2060" w:rsidRDefault="00EB2060" w:rsidP="00C736A6">
      <w:pPr>
        <w:rPr>
          <w:sz w:val="18"/>
          <w:szCs w:val="18"/>
        </w:rPr>
      </w:pPr>
    </w:p>
    <w:p w14:paraId="6925C615" w14:textId="77777777" w:rsidR="00A84821" w:rsidRDefault="00A84821" w:rsidP="00C736A6">
      <w:pPr>
        <w:rPr>
          <w:sz w:val="18"/>
          <w:szCs w:val="18"/>
        </w:rPr>
      </w:pPr>
    </w:p>
    <w:p w14:paraId="54930207" w14:textId="26C1B297" w:rsidR="009B50C7" w:rsidRDefault="009B50C7" w:rsidP="00C736A6">
      <w:pPr>
        <w:rPr>
          <w:sz w:val="18"/>
          <w:szCs w:val="18"/>
        </w:rPr>
      </w:pPr>
    </w:p>
    <w:p w14:paraId="6FED21D8" w14:textId="77777777" w:rsidR="009B50C7" w:rsidRDefault="009B50C7" w:rsidP="00C736A6">
      <w:pPr>
        <w:rPr>
          <w:sz w:val="18"/>
          <w:szCs w:val="18"/>
        </w:rPr>
      </w:pPr>
    </w:p>
    <w:p w14:paraId="60BC8D10" w14:textId="77777777" w:rsidR="009B50C7" w:rsidRPr="0001168A" w:rsidRDefault="009B50C7" w:rsidP="00C736A6">
      <w:pPr>
        <w:rPr>
          <w:sz w:val="18"/>
          <w:szCs w:val="18"/>
        </w:rPr>
      </w:pPr>
    </w:p>
    <w:p w14:paraId="1B342413" w14:textId="77777777" w:rsidR="00C736A6" w:rsidRPr="0001168A" w:rsidRDefault="00C736A6" w:rsidP="00C736A6">
      <w:pPr>
        <w:rPr>
          <w:sz w:val="18"/>
          <w:szCs w:val="18"/>
        </w:rPr>
      </w:pPr>
    </w:p>
    <w:p w14:paraId="3A58A5B3" w14:textId="21EBE57B" w:rsidR="00C736A6" w:rsidRPr="0001168A" w:rsidRDefault="00C736A6" w:rsidP="00C736A6">
      <w:pPr>
        <w:rPr>
          <w:sz w:val="18"/>
          <w:szCs w:val="18"/>
        </w:rPr>
      </w:pPr>
      <w:r w:rsidRPr="0001168A">
        <w:rPr>
          <w:sz w:val="18"/>
          <w:szCs w:val="18"/>
        </w:rPr>
        <w:t>исп.</w:t>
      </w:r>
      <w:r w:rsidR="00B52B06">
        <w:rPr>
          <w:sz w:val="18"/>
          <w:szCs w:val="18"/>
        </w:rPr>
        <w:t xml:space="preserve"> </w:t>
      </w:r>
      <w:r w:rsidR="00BF7468">
        <w:rPr>
          <w:sz w:val="18"/>
          <w:szCs w:val="18"/>
        </w:rPr>
        <w:t>Ахметова З.Ф.</w:t>
      </w:r>
      <w:bookmarkStart w:id="0" w:name="_GoBack"/>
      <w:bookmarkEnd w:id="0"/>
    </w:p>
    <w:p w14:paraId="4216D2B1" w14:textId="56D5E073" w:rsidR="00804711" w:rsidRPr="00B52B06" w:rsidRDefault="00C736A6">
      <w:pPr>
        <w:rPr>
          <w:sz w:val="18"/>
          <w:szCs w:val="18"/>
        </w:rPr>
      </w:pPr>
      <w:r w:rsidRPr="0001168A">
        <w:rPr>
          <w:sz w:val="18"/>
          <w:szCs w:val="18"/>
        </w:rPr>
        <w:t>(34778)</w:t>
      </w:r>
      <w:r w:rsidR="00BF7468">
        <w:rPr>
          <w:sz w:val="18"/>
          <w:szCs w:val="18"/>
        </w:rPr>
        <w:t>3-18-83</w:t>
      </w:r>
    </w:p>
    <w:sectPr w:rsidR="00804711" w:rsidRPr="00B52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81BF0"/>
    <w:multiLevelType w:val="hybridMultilevel"/>
    <w:tmpl w:val="52AAD8EA"/>
    <w:lvl w:ilvl="0" w:tplc="3E6078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933"/>
    <w:rsid w:val="001756CE"/>
    <w:rsid w:val="00276C17"/>
    <w:rsid w:val="003859B2"/>
    <w:rsid w:val="00462036"/>
    <w:rsid w:val="005E5AA4"/>
    <w:rsid w:val="006006DE"/>
    <w:rsid w:val="006127F4"/>
    <w:rsid w:val="00751610"/>
    <w:rsid w:val="00792155"/>
    <w:rsid w:val="007A1A76"/>
    <w:rsid w:val="007F0753"/>
    <w:rsid w:val="00804711"/>
    <w:rsid w:val="009B50C7"/>
    <w:rsid w:val="009D3933"/>
    <w:rsid w:val="00A84821"/>
    <w:rsid w:val="00AC0941"/>
    <w:rsid w:val="00B52B06"/>
    <w:rsid w:val="00B56AEF"/>
    <w:rsid w:val="00B855B9"/>
    <w:rsid w:val="00BF7468"/>
    <w:rsid w:val="00C736A6"/>
    <w:rsid w:val="00D061C5"/>
    <w:rsid w:val="00E401D5"/>
    <w:rsid w:val="00E76C81"/>
    <w:rsid w:val="00EB2060"/>
    <w:rsid w:val="00EF4C82"/>
    <w:rsid w:val="00F9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87446"/>
  <w15:chartTrackingRefBased/>
  <w15:docId w15:val="{7BE1F6EC-105E-4325-B49A-55DBDBD0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6A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0"/>
    <w:link w:val="10"/>
    <w:qFormat/>
    <w:rsid w:val="00C736A6"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56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736A6"/>
    <w:rPr>
      <w:rFonts w:ascii="Liberation Serif" w:eastAsia="Segoe UI" w:hAnsi="Liberation Serif" w:cs="Tahoma"/>
      <w:b/>
      <w:bCs/>
      <w:sz w:val="48"/>
      <w:szCs w:val="48"/>
      <w:lang w:eastAsia="ru-RU"/>
    </w:rPr>
  </w:style>
  <w:style w:type="paragraph" w:styleId="a0">
    <w:name w:val="Body Text"/>
    <w:basedOn w:val="a"/>
    <w:link w:val="a4"/>
    <w:uiPriority w:val="99"/>
    <w:semiHidden/>
    <w:unhideWhenUsed/>
    <w:rsid w:val="00C736A6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C736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061C5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Заголовок 2 Знак"/>
    <w:basedOn w:val="a1"/>
    <w:link w:val="2"/>
    <w:uiPriority w:val="9"/>
    <w:semiHidden/>
    <w:rsid w:val="001756C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F746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F746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6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Управделами</cp:lastModifiedBy>
  <cp:revision>2</cp:revision>
  <cp:lastPrinted>2023-11-08T04:24:00Z</cp:lastPrinted>
  <dcterms:created xsi:type="dcterms:W3CDTF">2023-11-08T04:25:00Z</dcterms:created>
  <dcterms:modified xsi:type="dcterms:W3CDTF">2023-11-08T04:25:00Z</dcterms:modified>
</cp:coreProperties>
</file>